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263ED" w14:textId="77777777" w:rsidR="00585F94" w:rsidRDefault="0098767D" w:rsidP="00585F94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 </w:t>
      </w:r>
      <w:r w:rsidR="00B97530" w:rsidRPr="008853DF">
        <w:rPr>
          <w:bCs/>
        </w:rPr>
        <w:t xml:space="preserve">   </w:t>
      </w:r>
      <w:r w:rsidR="004E13D9" w:rsidRPr="008853DF">
        <w:rPr>
          <w:bCs/>
        </w:rPr>
        <w:t xml:space="preserve">Сводная таблица </w:t>
      </w:r>
      <w:r w:rsidR="007D78E6" w:rsidRPr="008853DF">
        <w:rPr>
          <w:bCs/>
        </w:rPr>
        <w:t xml:space="preserve">замечаний </w:t>
      </w:r>
      <w:r w:rsidR="00314D21" w:rsidRPr="008853DF">
        <w:rPr>
          <w:bCs/>
        </w:rPr>
        <w:t xml:space="preserve">и предложений </w:t>
      </w:r>
    </w:p>
    <w:p w14:paraId="5EECA032" w14:textId="77777777" w:rsidR="004477F3" w:rsidRPr="004477F3" w:rsidRDefault="00EA595E" w:rsidP="004477F3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на Отчет о возможных воздействиях к </w:t>
      </w:r>
    </w:p>
    <w:p w14:paraId="661F2E07" w14:textId="75DA9E02" w:rsidR="00585F94" w:rsidRDefault="0035527A" w:rsidP="004477F3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>«</w:t>
      </w:r>
      <w:r w:rsidR="008853DF" w:rsidRPr="008853DF">
        <w:rPr>
          <w:bCs/>
        </w:rPr>
        <w:t>Плану разведки твердых полезных ископаемых на</w:t>
      </w:r>
      <w:r w:rsidR="008853DF" w:rsidRPr="008853DF">
        <w:rPr>
          <w:bCs/>
          <w:lang w:val="kk-KZ"/>
        </w:rPr>
        <w:t xml:space="preserve"> </w:t>
      </w:r>
      <w:r w:rsidR="008853DF" w:rsidRPr="008853DF">
        <w:rPr>
          <w:bCs/>
        </w:rPr>
        <w:t>участке</w:t>
      </w:r>
      <w:r w:rsidR="00150789">
        <w:rPr>
          <w:bCs/>
        </w:rPr>
        <w:t xml:space="preserve"> </w:t>
      </w:r>
      <w:proofErr w:type="spellStart"/>
      <w:r w:rsidR="007F5E93">
        <w:rPr>
          <w:bCs/>
        </w:rPr>
        <w:t>Семерлы</w:t>
      </w:r>
      <w:proofErr w:type="spellEnd"/>
      <w:r w:rsidR="008853DF" w:rsidRPr="008853DF">
        <w:rPr>
          <w:bCs/>
        </w:rPr>
        <w:t xml:space="preserve"> </w:t>
      </w:r>
      <w:r w:rsidR="00505887" w:rsidRPr="008853DF">
        <w:rPr>
          <w:bCs/>
        </w:rPr>
        <w:t>расположенного на территории</w:t>
      </w:r>
      <w:r w:rsidR="008853DF" w:rsidRPr="008853DF">
        <w:rPr>
          <w:bCs/>
        </w:rPr>
        <w:t xml:space="preserve"> </w:t>
      </w:r>
    </w:p>
    <w:p w14:paraId="50F0C648" w14:textId="4E60796D" w:rsidR="00EA595E" w:rsidRPr="008853DF" w:rsidRDefault="008853DF" w:rsidP="001F725F">
      <w:pPr>
        <w:autoSpaceDE w:val="0"/>
        <w:autoSpaceDN w:val="0"/>
        <w:adjustRightInd w:val="0"/>
        <w:jc w:val="center"/>
        <w:rPr>
          <w:bCs/>
        </w:rPr>
      </w:pPr>
      <w:r w:rsidRPr="008853DF">
        <w:rPr>
          <w:bCs/>
        </w:rPr>
        <w:t xml:space="preserve">Алакольского </w:t>
      </w:r>
      <w:r w:rsidR="00505887" w:rsidRPr="008853DF">
        <w:rPr>
          <w:bCs/>
        </w:rPr>
        <w:t>района</w:t>
      </w:r>
      <w:r w:rsidRPr="008853DF">
        <w:rPr>
          <w:bCs/>
        </w:rPr>
        <w:t>, области Жетысу</w:t>
      </w:r>
      <w:r w:rsidR="0035527A" w:rsidRPr="008853DF">
        <w:rPr>
          <w:bCs/>
        </w:rPr>
        <w:t>»</w:t>
      </w:r>
    </w:p>
    <w:p w14:paraId="045E9589" w14:textId="77777777" w:rsidR="007B3E22" w:rsidRPr="00343320" w:rsidRDefault="007B3E22" w:rsidP="003C0286">
      <w:pPr>
        <w:tabs>
          <w:tab w:val="left" w:pos="567"/>
          <w:tab w:val="left" w:pos="1134"/>
          <w:tab w:val="left" w:pos="5387"/>
        </w:tabs>
        <w:jc w:val="center"/>
        <w:rPr>
          <w:bCs/>
        </w:rPr>
      </w:pPr>
    </w:p>
    <w:p w14:paraId="3B9B4DC9" w14:textId="42DEC314" w:rsidR="00713D2E" w:rsidRPr="008853DF" w:rsidRDefault="00F75134" w:rsidP="003D10B4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>Дата составления сводной таблицы</w:t>
      </w:r>
      <w:r w:rsidR="00713D2E" w:rsidRPr="008853DF">
        <w:rPr>
          <w:sz w:val="24"/>
          <w:szCs w:val="24"/>
        </w:rPr>
        <w:t xml:space="preserve">: </w:t>
      </w:r>
      <w:r w:rsidR="008853DF" w:rsidRPr="008853DF">
        <w:rPr>
          <w:sz w:val="24"/>
          <w:szCs w:val="24"/>
        </w:rPr>
        <w:t>2</w:t>
      </w:r>
      <w:r w:rsidR="007F5E93">
        <w:rPr>
          <w:sz w:val="24"/>
          <w:szCs w:val="24"/>
        </w:rPr>
        <w:t>3</w:t>
      </w:r>
      <w:r w:rsidR="008936C8" w:rsidRPr="008853DF">
        <w:rPr>
          <w:sz w:val="24"/>
          <w:szCs w:val="24"/>
        </w:rPr>
        <w:t>.</w:t>
      </w:r>
      <w:r w:rsidR="008853DF" w:rsidRPr="008853DF">
        <w:rPr>
          <w:sz w:val="24"/>
          <w:szCs w:val="24"/>
        </w:rPr>
        <w:t>0</w:t>
      </w:r>
      <w:r w:rsidR="007F5E93">
        <w:rPr>
          <w:sz w:val="24"/>
          <w:szCs w:val="24"/>
        </w:rPr>
        <w:t>6</w:t>
      </w:r>
      <w:r w:rsidR="001E33A2" w:rsidRPr="008853DF">
        <w:rPr>
          <w:sz w:val="24"/>
          <w:szCs w:val="24"/>
        </w:rPr>
        <w:t>.202</w:t>
      </w:r>
      <w:r w:rsidR="008853DF" w:rsidRPr="008853DF">
        <w:rPr>
          <w:sz w:val="24"/>
          <w:szCs w:val="24"/>
        </w:rPr>
        <w:t>6</w:t>
      </w:r>
      <w:r w:rsidR="001E33A2" w:rsidRPr="008853DF">
        <w:rPr>
          <w:sz w:val="24"/>
          <w:szCs w:val="24"/>
        </w:rPr>
        <w:t xml:space="preserve"> г.</w:t>
      </w:r>
      <w:r w:rsidR="00713D2E" w:rsidRPr="008853DF">
        <w:rPr>
          <w:sz w:val="24"/>
          <w:szCs w:val="24"/>
        </w:rPr>
        <w:tab/>
      </w:r>
      <w:r w:rsidR="00713D2E" w:rsidRPr="008853DF">
        <w:rPr>
          <w:sz w:val="24"/>
          <w:szCs w:val="24"/>
        </w:rPr>
        <w:tab/>
      </w:r>
    </w:p>
    <w:p w14:paraId="5003E785" w14:textId="0BAED9EB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Место составления </w:t>
      </w:r>
      <w:r w:rsidR="00F75134" w:rsidRPr="008853DF">
        <w:rPr>
          <w:sz w:val="24"/>
          <w:szCs w:val="24"/>
        </w:rPr>
        <w:t>сводной таблицы</w:t>
      </w:r>
      <w:r w:rsidRPr="008853DF">
        <w:rPr>
          <w:sz w:val="24"/>
          <w:szCs w:val="24"/>
        </w:rPr>
        <w:t xml:space="preserve">: </w:t>
      </w:r>
      <w:r w:rsidR="007B3E22" w:rsidRPr="008853DF">
        <w:rPr>
          <w:sz w:val="24"/>
          <w:szCs w:val="24"/>
          <w:u w:val="single"/>
        </w:rPr>
        <w:t xml:space="preserve">Департамент экологии по </w:t>
      </w:r>
      <w:r w:rsidR="008853DF" w:rsidRPr="008853DF">
        <w:rPr>
          <w:sz w:val="24"/>
          <w:szCs w:val="24"/>
          <w:u w:val="single"/>
        </w:rPr>
        <w:t>области Жетысу</w:t>
      </w:r>
      <w:r w:rsidR="00C06681">
        <w:rPr>
          <w:sz w:val="24"/>
          <w:szCs w:val="24"/>
          <w:u w:val="single"/>
        </w:rPr>
        <w:t xml:space="preserve"> КЭРК</w:t>
      </w:r>
      <w:r w:rsidR="008853DF" w:rsidRPr="008853DF">
        <w:rPr>
          <w:sz w:val="24"/>
          <w:szCs w:val="24"/>
          <w:u w:val="single"/>
        </w:rPr>
        <w:t xml:space="preserve"> </w:t>
      </w:r>
      <w:r w:rsidR="00A82E23" w:rsidRPr="008853DF">
        <w:rPr>
          <w:sz w:val="24"/>
          <w:szCs w:val="24"/>
          <w:u w:val="single"/>
        </w:rPr>
        <w:t>МЭГПР РК</w:t>
      </w:r>
    </w:p>
    <w:p w14:paraId="40D5A871" w14:textId="61D215B9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Наименование уполномоченного органа в области охраны окружающей среды: </w:t>
      </w:r>
      <w:r w:rsidR="007B3E22" w:rsidRPr="008853DF">
        <w:rPr>
          <w:sz w:val="24"/>
          <w:szCs w:val="24"/>
          <w:u w:val="single"/>
        </w:rPr>
        <w:t xml:space="preserve">Департамент экологии по </w:t>
      </w:r>
      <w:r w:rsidR="008853DF" w:rsidRPr="008853DF">
        <w:rPr>
          <w:sz w:val="24"/>
          <w:szCs w:val="24"/>
          <w:u w:val="single"/>
        </w:rPr>
        <w:t>области Жетысу</w:t>
      </w:r>
      <w:r w:rsidR="00A82E23" w:rsidRPr="008853DF">
        <w:rPr>
          <w:sz w:val="24"/>
          <w:szCs w:val="24"/>
          <w:u w:val="single"/>
        </w:rPr>
        <w:t xml:space="preserve"> </w:t>
      </w:r>
      <w:r w:rsidR="00C06681">
        <w:rPr>
          <w:sz w:val="24"/>
          <w:szCs w:val="24"/>
          <w:u w:val="single"/>
        </w:rPr>
        <w:t xml:space="preserve">КЭРК </w:t>
      </w:r>
      <w:r w:rsidR="00A82E23" w:rsidRPr="008853DF">
        <w:rPr>
          <w:sz w:val="24"/>
          <w:szCs w:val="24"/>
          <w:u w:val="single"/>
        </w:rPr>
        <w:t>МЭГПР РК</w:t>
      </w:r>
    </w:p>
    <w:p w14:paraId="5FABC9B2" w14:textId="559B7268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Дата извещения о сборе замечаний и предложений заинтересованных государственных органов: </w:t>
      </w:r>
      <w:r w:rsidR="007F5E93">
        <w:rPr>
          <w:sz w:val="24"/>
          <w:szCs w:val="24"/>
        </w:rPr>
        <w:t>06</w:t>
      </w:r>
      <w:r w:rsidR="004E13D9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</w:t>
      </w:r>
      <w:r w:rsidR="007F5E93">
        <w:rPr>
          <w:sz w:val="24"/>
          <w:szCs w:val="24"/>
          <w:u w:val="single"/>
        </w:rPr>
        <w:t>6</w:t>
      </w:r>
      <w:r w:rsidR="00A82E23" w:rsidRPr="008853DF">
        <w:rPr>
          <w:sz w:val="24"/>
          <w:szCs w:val="24"/>
          <w:u w:val="single"/>
        </w:rPr>
        <w:t>.202</w:t>
      </w:r>
      <w:r w:rsidR="008853DF" w:rsidRPr="008853DF">
        <w:rPr>
          <w:sz w:val="24"/>
          <w:szCs w:val="24"/>
          <w:u w:val="single"/>
        </w:rPr>
        <w:t>6</w:t>
      </w:r>
      <w:r w:rsidR="001E33A2" w:rsidRPr="008853DF">
        <w:rPr>
          <w:sz w:val="24"/>
          <w:szCs w:val="24"/>
          <w:u w:val="single"/>
        </w:rPr>
        <w:t xml:space="preserve"> г.</w:t>
      </w:r>
    </w:p>
    <w:p w14:paraId="5C6598EA" w14:textId="08D5FBDB" w:rsidR="00713D2E" w:rsidRPr="008853DF" w:rsidRDefault="00713D2E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 xml:space="preserve">Срок предоставления замечаний и предложений заинтересованных государственных органов: </w:t>
      </w:r>
      <w:r w:rsidR="007F5E93">
        <w:rPr>
          <w:sz w:val="24"/>
          <w:szCs w:val="24"/>
          <w:u w:val="single"/>
        </w:rPr>
        <w:t>04</w:t>
      </w:r>
      <w:r w:rsidR="00AD08E0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</w:t>
      </w:r>
      <w:r w:rsidR="007F5E93">
        <w:rPr>
          <w:sz w:val="24"/>
          <w:szCs w:val="24"/>
          <w:u w:val="single"/>
        </w:rPr>
        <w:t>6</w:t>
      </w:r>
      <w:r w:rsidR="00A82E23" w:rsidRPr="008853DF">
        <w:rPr>
          <w:sz w:val="24"/>
          <w:szCs w:val="24"/>
          <w:u w:val="single"/>
        </w:rPr>
        <w:t>-</w:t>
      </w:r>
      <w:r w:rsidR="007F5E93">
        <w:rPr>
          <w:sz w:val="24"/>
          <w:szCs w:val="24"/>
          <w:u w:val="single"/>
        </w:rPr>
        <w:t>17</w:t>
      </w:r>
      <w:r w:rsidR="004E13D9" w:rsidRPr="008853DF">
        <w:rPr>
          <w:sz w:val="24"/>
          <w:szCs w:val="24"/>
          <w:u w:val="single"/>
        </w:rPr>
        <w:t>.</w:t>
      </w:r>
      <w:r w:rsidR="008853DF" w:rsidRPr="008853DF">
        <w:rPr>
          <w:sz w:val="24"/>
          <w:szCs w:val="24"/>
          <w:u w:val="single"/>
        </w:rPr>
        <w:t>0</w:t>
      </w:r>
      <w:r w:rsidR="007F5E93">
        <w:rPr>
          <w:sz w:val="24"/>
          <w:szCs w:val="24"/>
          <w:u w:val="single"/>
        </w:rPr>
        <w:t>6</w:t>
      </w:r>
      <w:r w:rsidR="001E33A2" w:rsidRPr="008853DF">
        <w:rPr>
          <w:sz w:val="24"/>
          <w:szCs w:val="24"/>
          <w:u w:val="single"/>
        </w:rPr>
        <w:t>.202</w:t>
      </w:r>
      <w:r w:rsidR="008853DF" w:rsidRPr="008853DF">
        <w:rPr>
          <w:sz w:val="24"/>
          <w:szCs w:val="24"/>
          <w:u w:val="single"/>
        </w:rPr>
        <w:t>6</w:t>
      </w:r>
      <w:r w:rsidR="001E33A2" w:rsidRPr="008853DF">
        <w:rPr>
          <w:sz w:val="24"/>
          <w:szCs w:val="24"/>
          <w:u w:val="single"/>
        </w:rPr>
        <w:t xml:space="preserve"> г.</w:t>
      </w:r>
    </w:p>
    <w:p w14:paraId="40A82E63" w14:textId="77777777" w:rsidR="00713D2E" w:rsidRPr="008853DF" w:rsidRDefault="004028CF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853DF">
        <w:rPr>
          <w:sz w:val="24"/>
          <w:szCs w:val="24"/>
        </w:rPr>
        <w:t>Замечания и предложения</w:t>
      </w:r>
      <w:r w:rsidR="00713D2E" w:rsidRPr="008853DF">
        <w:rPr>
          <w:sz w:val="24"/>
          <w:szCs w:val="24"/>
        </w:rPr>
        <w:t xml:space="preserve"> заинтересованных государственных органов:</w:t>
      </w:r>
    </w:p>
    <w:p w14:paraId="0F085C97" w14:textId="77777777" w:rsidR="004028CF" w:rsidRPr="008853DF" w:rsidRDefault="004028CF" w:rsidP="00713D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tbl>
      <w:tblPr>
        <w:tblW w:w="165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8221"/>
        <w:gridCol w:w="5387"/>
      </w:tblGrid>
      <w:tr w:rsidR="00E74CC1" w:rsidRPr="008853DF" w14:paraId="29C7573A" w14:textId="0F2FD082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D16A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B110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Заинтересованный государственный орган</w:t>
            </w:r>
          </w:p>
          <w:p w14:paraId="2BFF9FAF" w14:textId="77777777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D37F" w14:textId="77777777" w:rsidR="00E74CC1" w:rsidRPr="008853DF" w:rsidRDefault="00E74CC1" w:rsidP="00006003">
            <w:pPr>
              <w:pStyle w:val="a4"/>
              <w:tabs>
                <w:tab w:val="left" w:pos="1134"/>
              </w:tabs>
              <w:spacing w:after="0" w:line="240" w:lineRule="auto"/>
              <w:ind w:left="0" w:firstLine="317"/>
              <w:jc w:val="center"/>
              <w:rPr>
                <w:sz w:val="24"/>
                <w:szCs w:val="24"/>
                <w:lang w:val="kk-KZ"/>
              </w:rPr>
            </w:pPr>
            <w:proofErr w:type="spellStart"/>
            <w:r w:rsidRPr="008853DF">
              <w:rPr>
                <w:sz w:val="24"/>
                <w:szCs w:val="24"/>
              </w:rPr>
              <w:t>Замечани</w:t>
            </w:r>
            <w:proofErr w:type="spellEnd"/>
            <w:r w:rsidRPr="008853DF">
              <w:rPr>
                <w:sz w:val="24"/>
                <w:szCs w:val="24"/>
                <w:lang w:val="kk-KZ"/>
              </w:rPr>
              <w:t>я</w:t>
            </w:r>
            <w:r w:rsidRPr="008853DF">
              <w:rPr>
                <w:sz w:val="24"/>
                <w:szCs w:val="24"/>
              </w:rPr>
              <w:t xml:space="preserve"> и </w:t>
            </w:r>
            <w:proofErr w:type="spellStart"/>
            <w:r w:rsidRPr="008853DF">
              <w:rPr>
                <w:sz w:val="24"/>
                <w:szCs w:val="24"/>
              </w:rPr>
              <w:t>предложени</w:t>
            </w:r>
            <w:proofErr w:type="spellEnd"/>
            <w:r w:rsidRPr="008853DF">
              <w:rPr>
                <w:sz w:val="24"/>
                <w:szCs w:val="24"/>
                <w:lang w:val="kk-KZ"/>
              </w:rPr>
              <w:t>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FB6" w14:textId="77777777" w:rsidR="00E74CC1" w:rsidRPr="008853DF" w:rsidRDefault="00E74CC1" w:rsidP="00006003">
            <w:pPr>
              <w:pStyle w:val="a4"/>
              <w:tabs>
                <w:tab w:val="left" w:pos="1134"/>
              </w:tabs>
              <w:spacing w:after="0" w:line="240" w:lineRule="auto"/>
              <w:ind w:left="0" w:firstLine="317"/>
              <w:jc w:val="center"/>
              <w:rPr>
                <w:sz w:val="24"/>
                <w:szCs w:val="24"/>
              </w:rPr>
            </w:pPr>
          </w:p>
        </w:tc>
      </w:tr>
      <w:tr w:rsidR="00E74CC1" w:rsidRPr="008853DF" w14:paraId="3A6BA9E2" w14:textId="285353B5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692" w14:textId="143CAF59" w:rsidR="00E74CC1" w:rsidRPr="008853DF" w:rsidRDefault="00E74CC1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206" w14:textId="04373416" w:rsidR="00E74CC1" w:rsidRPr="008853DF" w:rsidRDefault="00150789" w:rsidP="00857765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 xml:space="preserve">ГУ «Аппарат акима </w:t>
            </w:r>
            <w:r w:rsidRPr="00150789">
              <w:rPr>
                <w:sz w:val="24"/>
                <w:szCs w:val="24"/>
                <w:lang w:val="kk-KZ"/>
              </w:rPr>
              <w:t>Алакольского</w:t>
            </w:r>
            <w:r w:rsidRPr="00150789">
              <w:rPr>
                <w:sz w:val="24"/>
                <w:szCs w:val="24"/>
              </w:rPr>
              <w:t xml:space="preserve"> района» области </w:t>
            </w:r>
            <w:proofErr w:type="spellStart"/>
            <w:r w:rsidRPr="00150789">
              <w:rPr>
                <w:sz w:val="24"/>
                <w:szCs w:val="24"/>
              </w:rPr>
              <w:t>Жетісу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8DA" w14:textId="2FC3CCD0" w:rsidR="00E74CC1" w:rsidRPr="00D76090" w:rsidRDefault="00150789" w:rsidP="00D76090">
            <w:pPr>
              <w:tabs>
                <w:tab w:val="left" w:pos="1134"/>
              </w:tabs>
              <w:rPr>
                <w:lang w:val="kk-KZ"/>
              </w:rPr>
            </w:pPr>
            <w:r w:rsidRPr="00D76090">
              <w:rPr>
                <w:lang w:val="kk-KZ"/>
              </w:rPr>
              <w:t>Предложении нет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163" w14:textId="77777777" w:rsidR="00E74CC1" w:rsidRPr="008853DF" w:rsidRDefault="00E74CC1" w:rsidP="00DB3A5C">
            <w:pPr>
              <w:shd w:val="clear" w:color="auto" w:fill="FFFFFF"/>
              <w:ind w:firstLine="317"/>
              <w:jc w:val="both"/>
              <w:rPr>
                <w:lang w:val="kk-KZ"/>
              </w:rPr>
            </w:pPr>
          </w:p>
        </w:tc>
      </w:tr>
      <w:tr w:rsidR="00150789" w:rsidRPr="008853DF" w14:paraId="7A8818B7" w14:textId="000AB326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218" w14:textId="771F9277" w:rsidR="00150789" w:rsidRPr="00B821D1" w:rsidRDefault="00150789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B821D1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88E5" w14:textId="77777777" w:rsidR="00150789" w:rsidRPr="00B821D1" w:rsidRDefault="00150789" w:rsidP="00150789">
            <w:pPr>
              <w:rPr>
                <w:bCs/>
              </w:rPr>
            </w:pPr>
            <w:r w:rsidRPr="00B821D1">
              <w:rPr>
                <w:bCs/>
              </w:rPr>
              <w:t>РГУ «</w:t>
            </w:r>
            <w:proofErr w:type="spellStart"/>
            <w:r w:rsidRPr="00B821D1">
              <w:rPr>
                <w:bCs/>
              </w:rPr>
              <w:t>Балкаш</w:t>
            </w:r>
            <w:proofErr w:type="spellEnd"/>
            <w:r w:rsidRPr="00B821D1">
              <w:rPr>
                <w:bCs/>
              </w:rPr>
              <w:t>-Алакольская бассейновая</w:t>
            </w:r>
          </w:p>
          <w:p w14:paraId="3EAC8E89" w14:textId="77777777" w:rsidR="00150789" w:rsidRPr="00B821D1" w:rsidRDefault="00150789" w:rsidP="00150789">
            <w:pPr>
              <w:rPr>
                <w:bCs/>
              </w:rPr>
            </w:pPr>
            <w:r w:rsidRPr="00B821D1">
              <w:rPr>
                <w:bCs/>
              </w:rPr>
              <w:t>инспекция по регулированию</w:t>
            </w:r>
          </w:p>
          <w:p w14:paraId="7CE4F356" w14:textId="77777777" w:rsidR="00150789" w:rsidRPr="00B821D1" w:rsidRDefault="00150789" w:rsidP="00150789">
            <w:pPr>
              <w:rPr>
                <w:bCs/>
              </w:rPr>
            </w:pPr>
            <w:r w:rsidRPr="00B821D1">
              <w:rPr>
                <w:bCs/>
              </w:rPr>
              <w:t>использования и охране водных ресурсов Комитета по водным ресурсам</w:t>
            </w:r>
          </w:p>
          <w:p w14:paraId="765814B6" w14:textId="77777777" w:rsidR="00150789" w:rsidRPr="00B821D1" w:rsidRDefault="00150789" w:rsidP="00150789">
            <w:pPr>
              <w:rPr>
                <w:bCs/>
                <w:lang w:val="kk-KZ"/>
              </w:rPr>
            </w:pPr>
            <w:r w:rsidRPr="00B821D1">
              <w:rPr>
                <w:bCs/>
              </w:rPr>
              <w:t>Министерства Экологии</w:t>
            </w:r>
            <w:r w:rsidRPr="00B821D1">
              <w:rPr>
                <w:bCs/>
                <w:lang w:val="kk-KZ"/>
              </w:rPr>
              <w:t xml:space="preserve"> и</w:t>
            </w:r>
          </w:p>
          <w:p w14:paraId="2C1F8EAB" w14:textId="77777777" w:rsidR="00150789" w:rsidRPr="00B821D1" w:rsidRDefault="00150789" w:rsidP="00150789">
            <w:pPr>
              <w:rPr>
                <w:bCs/>
              </w:rPr>
            </w:pPr>
            <w:r w:rsidRPr="00B821D1">
              <w:rPr>
                <w:bCs/>
              </w:rPr>
              <w:t xml:space="preserve">природных </w:t>
            </w:r>
            <w:r w:rsidRPr="00B821D1">
              <w:rPr>
                <w:bCs/>
              </w:rPr>
              <w:lastRenderedPageBreak/>
              <w:t>ресурсов</w:t>
            </w:r>
          </w:p>
          <w:p w14:paraId="0E8C9A5B" w14:textId="26C7B787" w:rsidR="007F5E93" w:rsidRPr="00B821D1" w:rsidRDefault="00150789" w:rsidP="007F5E93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B821D1">
              <w:rPr>
                <w:bCs/>
                <w:sz w:val="24"/>
                <w:szCs w:val="24"/>
              </w:rPr>
              <w:t>Республики Казахстан»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C81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lastRenderedPageBreak/>
              <w:t>Намечаемая деятель</w:t>
            </w:r>
            <w:r>
              <w:t>ность: ТОО «STONE HILL MINING»</w:t>
            </w:r>
          </w:p>
          <w:p w14:paraId="20349E9A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Отчет о возможных воздействиях к плану разведки твердых полезных</w:t>
            </w:r>
          </w:p>
          <w:p w14:paraId="1DB53657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 xml:space="preserve">ископаемых на участке </w:t>
            </w:r>
            <w:proofErr w:type="spellStart"/>
            <w:r w:rsidRPr="00310299">
              <w:t>Семерлы</w:t>
            </w:r>
            <w:proofErr w:type="spellEnd"/>
            <w:r w:rsidRPr="00310299">
              <w:t xml:space="preserve"> </w:t>
            </w:r>
            <w:proofErr w:type="spellStart"/>
            <w:r w:rsidRPr="00310299">
              <w:t>Жетысуйской</w:t>
            </w:r>
            <w:proofErr w:type="spellEnd"/>
            <w:r w:rsidRPr="00310299">
              <w:t xml:space="preserve"> области в пределах 6 блоков:</w:t>
            </w:r>
          </w:p>
          <w:p w14:paraId="4BF26A84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L-44-80-(10г-5а-9) (частично), L-44-80-(10г-5а-10) (частично), L-44-80-(10г-</w:t>
            </w:r>
          </w:p>
          <w:p w14:paraId="5EC8F4C7" w14:textId="6D30E842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5б-1) (частично), L-44-80-(10г-5б-2) (частично), L-44-80-(10г-5б-3)</w:t>
            </w:r>
            <w:r w:rsidR="00544B80">
              <w:t xml:space="preserve"> </w:t>
            </w:r>
            <w:r w:rsidRPr="00310299">
              <w:t>(частично), L-44-80-(10г-5б-6) (частично).</w:t>
            </w:r>
            <w:r w:rsidR="00F23B82">
              <w:t xml:space="preserve"> </w:t>
            </w:r>
            <w:r w:rsidRPr="00310299">
              <w:t>Площадь участка – 14,36 км2.</w:t>
            </w:r>
          </w:p>
          <w:p w14:paraId="50CB012E" w14:textId="77777777" w:rsidR="00F23B82" w:rsidRDefault="007F5E93" w:rsidP="007F5E93">
            <w:pPr>
              <w:spacing w:line="276" w:lineRule="auto"/>
              <w:ind w:right="-1"/>
              <w:jc w:val="both"/>
            </w:pPr>
            <w:r w:rsidRPr="00310299">
              <w:t>Водоснабжение - привозное.</w:t>
            </w:r>
            <w:r w:rsidR="00F23B82">
              <w:t xml:space="preserve"> </w:t>
            </w:r>
          </w:p>
          <w:p w14:paraId="75A770E5" w14:textId="2B28A191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Согласно представленным материалам, рассматриваемый участок</w:t>
            </w:r>
            <w:r w:rsidR="00337B14">
              <w:t xml:space="preserve"> </w:t>
            </w:r>
            <w:r w:rsidRPr="00310299">
              <w:t>находится за пределами водоохранных зон и водоохранных полос.</w:t>
            </w:r>
          </w:p>
          <w:p w14:paraId="11F410F6" w14:textId="0E997E43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В соответствии с пунктом 2 статьи 86 Водного кодекса Республики</w:t>
            </w:r>
            <w:r w:rsidR="00337B14">
              <w:t xml:space="preserve"> </w:t>
            </w:r>
            <w:r w:rsidRPr="00310299">
              <w:t>Казахстан в пределах водоохранных полос запрещаются любые виды</w:t>
            </w:r>
            <w:r w:rsidR="00337B14">
              <w:t xml:space="preserve"> </w:t>
            </w:r>
            <w:r w:rsidRPr="00310299">
              <w:lastRenderedPageBreak/>
              <w:t>хозяйственной деятельности, а также предоставление земельных участков</w:t>
            </w:r>
          </w:p>
          <w:p w14:paraId="3B9298FA" w14:textId="21E35B92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для ведения хозяйственной и иной деятельности, за исключением:</w:t>
            </w:r>
            <w:r w:rsidR="00337B14">
              <w:t xml:space="preserve"> </w:t>
            </w:r>
            <w:r w:rsidRPr="00310299">
              <w:t>строительства и эксплуатации: водохозяйственных сооружений и их</w:t>
            </w:r>
            <w:r w:rsidR="00337B14">
              <w:t xml:space="preserve"> </w:t>
            </w:r>
            <w:r w:rsidRPr="00310299">
              <w:t>коммуникаций; мостов, мостовых сооружений; причалов, портов, пирсов и</w:t>
            </w:r>
          </w:p>
          <w:p w14:paraId="02039135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иных объектов инфраструктуры, связанных с деятельностью водного</w:t>
            </w:r>
          </w:p>
          <w:p w14:paraId="64F1C61A" w14:textId="745F64DA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транспорта, охраны рыбных ресурсов и других водных животных,</w:t>
            </w:r>
            <w:r w:rsidR="00337B14">
              <w:t xml:space="preserve"> </w:t>
            </w:r>
            <w:r w:rsidRPr="00310299">
              <w:t>рыболовства и аквакультуры; рыбоводных прудов, рыбоводных бассейнов и</w:t>
            </w:r>
          </w:p>
          <w:p w14:paraId="2A49BD05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рыбоводных объектов, а также коммуникаций к ним; детских игровых и</w:t>
            </w:r>
          </w:p>
          <w:p w14:paraId="69E54008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спортивных площадок, пляжей, аквапарков и других рекреационных зон без</w:t>
            </w:r>
          </w:p>
          <w:p w14:paraId="1AD65D3B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капитального строительства зданий и сооружений; пунктов наблюдения за</w:t>
            </w:r>
          </w:p>
          <w:p w14:paraId="2CC3709C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показателями состояния водных объектов; берегоукрепления, лесоразведения</w:t>
            </w:r>
          </w:p>
          <w:p w14:paraId="60C3D1C8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и озеленения; деятельности, разрешенной подпунктом 1 пункта 1 настоящей</w:t>
            </w:r>
          </w:p>
          <w:p w14:paraId="5353DFF0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статьи».</w:t>
            </w:r>
          </w:p>
          <w:p w14:paraId="76D0C53E" w14:textId="2B080FA2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В соответствии с пунктом 3 статьи 86 Водного кодекса Республики</w:t>
            </w:r>
            <w:r w:rsidR="00337B14">
              <w:t xml:space="preserve"> </w:t>
            </w:r>
            <w:r w:rsidRPr="00310299">
              <w:t>Казахстан, в пределах водоохранных зон запрещаются ввод в эксплуатацию</w:t>
            </w:r>
          </w:p>
          <w:p w14:paraId="422BD8E1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новых и реконструированных объектов, не обеспеченных сооружениями и</w:t>
            </w:r>
          </w:p>
          <w:p w14:paraId="272C053C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устройствами, предотвращающими загрязнение и засорение поверхностных</w:t>
            </w:r>
          </w:p>
          <w:p w14:paraId="5ED18BF0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водных объектов, водоохранных зон и полос, размещение и строительство</w:t>
            </w:r>
          </w:p>
          <w:p w14:paraId="27F2586C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автозаправочных станций, складов для хранения нефтепродуктов, пунктов</w:t>
            </w:r>
          </w:p>
          <w:p w14:paraId="34CC3415" w14:textId="1BF4AB1C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технического осмотра, обслуживания, ремонта и мойки транспортных</w:t>
            </w:r>
            <w:r w:rsidR="00337B14">
              <w:t xml:space="preserve"> </w:t>
            </w:r>
            <w:r w:rsidRPr="00310299">
              <w:t>средств и сельскохозяйственной техники, размещение и строительство</w:t>
            </w:r>
            <w:r w:rsidR="00337B14">
              <w:t xml:space="preserve"> </w:t>
            </w:r>
            <w:r w:rsidRPr="00310299">
              <w:t>складов и площадок для хранения удобрений, пестицидов, ядохимикатов,</w:t>
            </w:r>
          </w:p>
          <w:p w14:paraId="4E28D650" w14:textId="1EEA8B99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навоза и их применение, при этом при необходимости проведения</w:t>
            </w:r>
            <w:r w:rsidR="00337B14">
              <w:t xml:space="preserve"> </w:t>
            </w:r>
            <w:r w:rsidRPr="00310299">
              <w:t>вынужденной санитарной обработки в водоохранной зоне допускается</w:t>
            </w:r>
          </w:p>
          <w:p w14:paraId="0FB2AA69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применение мало- и среднетоксичных нестойких пестицидов, размещение и</w:t>
            </w:r>
          </w:p>
          <w:p w14:paraId="54402E79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устройство свалок твердых бытовых и промышленных отходов, размещение</w:t>
            </w:r>
          </w:p>
          <w:p w14:paraId="3D43B7DE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кладбищ, выпас сельскохозяйственных животных с превышением нормы</w:t>
            </w:r>
            <w:r>
              <w:rPr>
                <w:lang w:val="kk-KZ"/>
              </w:rPr>
              <w:t xml:space="preserve"> </w:t>
            </w:r>
          </w:p>
          <w:p w14:paraId="69F1864E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нагрузки, размещение животноводческих хозяйств, убойных площадок</w:t>
            </w:r>
          </w:p>
          <w:p w14:paraId="71BA4330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(площадок по убою сельскохозяйственных животных), скотомогильников</w:t>
            </w:r>
          </w:p>
          <w:p w14:paraId="11B07503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lastRenderedPageBreak/>
              <w:t>(биотермических ям), специальных хранилищ (могильников) пестицидов и</w:t>
            </w:r>
          </w:p>
          <w:p w14:paraId="3985AF36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тары из-под них, а также размещение накопителей сточных вод, полей</w:t>
            </w:r>
          </w:p>
          <w:p w14:paraId="589F6A28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орошения сточными водами и других объектов, обусловливающих опасность</w:t>
            </w:r>
          </w:p>
          <w:p w14:paraId="76B85B91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радиационного, химического, микробиологического, токсикологического и</w:t>
            </w:r>
          </w:p>
          <w:p w14:paraId="199DBE1E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паразитологического загрязнения поверхностных и подземных вод.</w:t>
            </w:r>
          </w:p>
          <w:p w14:paraId="539342DD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В соответствии с пунктом 1 и пункту 5 статьи 92 Водного кодекса РК</w:t>
            </w:r>
          </w:p>
          <w:p w14:paraId="5378FA71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«физические и юридические лица, производственная деятельность которых</w:t>
            </w:r>
          </w:p>
          <w:p w14:paraId="632C98F1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может оказать вредное влияние на состояние подземных вод, обязаны вести</w:t>
            </w:r>
          </w:p>
          <w:p w14:paraId="40F431DD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мониторинг подземных вод и своевременно принимать меры по</w:t>
            </w:r>
          </w:p>
          <w:p w14:paraId="7329BCBB" w14:textId="77777777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предотвращению загрязнения и истощения водных ресурсов и вредного</w:t>
            </w:r>
          </w:p>
          <w:p w14:paraId="4001BE42" w14:textId="1FCC7B9A" w:rsidR="007F5E93" w:rsidRPr="00310299" w:rsidRDefault="007F5E93" w:rsidP="007F5E93">
            <w:pPr>
              <w:spacing w:line="276" w:lineRule="auto"/>
              <w:ind w:right="-1"/>
              <w:jc w:val="both"/>
            </w:pPr>
            <w:r w:rsidRPr="00310299">
              <w:t>воздействия води, а также «В контурах месторождений и участков подземных</w:t>
            </w:r>
            <w:r w:rsidR="00337B14">
              <w:t xml:space="preserve"> </w:t>
            </w:r>
            <w:r w:rsidRPr="00310299">
              <w:t>вод, которые используются или могут быть использованы для питьевого</w:t>
            </w:r>
            <w:r w:rsidR="00337B14">
              <w:t xml:space="preserve"> </w:t>
            </w:r>
            <w:r w:rsidRPr="00310299">
              <w:t>водоснабжения, запрещаются проведение операций по недропользованию».</w:t>
            </w:r>
          </w:p>
          <w:p w14:paraId="1DECB847" w14:textId="77777777" w:rsidR="007F5E93" w:rsidRPr="00B821D1" w:rsidRDefault="007F5E93" w:rsidP="007F5E93">
            <w:pPr>
              <w:spacing w:line="276" w:lineRule="auto"/>
              <w:ind w:right="-1"/>
              <w:jc w:val="both"/>
            </w:pPr>
            <w:r w:rsidRPr="00B821D1">
              <w:t>Дополнительно сообщаем, что согласно Водного законодательства РК</w:t>
            </w:r>
          </w:p>
          <w:p w14:paraId="65FE8100" w14:textId="77777777" w:rsidR="007F5E93" w:rsidRPr="00B821D1" w:rsidRDefault="007F5E93" w:rsidP="007F5E93">
            <w:pPr>
              <w:spacing w:line="276" w:lineRule="auto"/>
              <w:ind w:right="-1"/>
              <w:jc w:val="both"/>
            </w:pPr>
            <w:r w:rsidRPr="00B821D1">
              <w:t>строительные, дноуглубительные и взрывные работы, добыча полезных</w:t>
            </w:r>
          </w:p>
          <w:p w14:paraId="6FA7C945" w14:textId="77777777" w:rsidR="007F5E93" w:rsidRPr="00B821D1" w:rsidRDefault="007F5E93" w:rsidP="007F5E93">
            <w:pPr>
              <w:spacing w:line="276" w:lineRule="auto"/>
              <w:ind w:right="-1"/>
              <w:jc w:val="both"/>
            </w:pPr>
            <w:r w:rsidRPr="00B821D1">
              <w:t>ископаемых и других ресурсов, прокладка кабелей, трубопроводов и других</w:t>
            </w:r>
          </w:p>
          <w:p w14:paraId="12E147F7" w14:textId="77777777" w:rsidR="007F5E93" w:rsidRPr="00B821D1" w:rsidRDefault="007F5E93" w:rsidP="007F5E93">
            <w:pPr>
              <w:spacing w:line="276" w:lineRule="auto"/>
              <w:ind w:right="-1"/>
              <w:jc w:val="both"/>
            </w:pPr>
            <w:r w:rsidRPr="00B821D1">
              <w:t>коммуникаций, рубка леса, буровые и иные работы на водных объектах или</w:t>
            </w:r>
          </w:p>
          <w:p w14:paraId="679297C9" w14:textId="77777777" w:rsidR="007F5E93" w:rsidRPr="00B821D1" w:rsidRDefault="007F5E93" w:rsidP="007F5E93">
            <w:pPr>
              <w:spacing w:line="276" w:lineRule="auto"/>
              <w:ind w:right="-1"/>
              <w:jc w:val="both"/>
            </w:pPr>
            <w:r w:rsidRPr="00B821D1">
              <w:t>водоохранных зонах, влияющие на состояние водных объектов, производятся</w:t>
            </w:r>
          </w:p>
          <w:p w14:paraId="769CD6C6" w14:textId="0F61FF7F" w:rsidR="007F5E93" w:rsidRDefault="007F5E93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B821D1">
              <w:rPr>
                <w:sz w:val="24"/>
                <w:szCs w:val="24"/>
              </w:rPr>
              <w:t>по согласованию с бассейновыми инспекциями.</w:t>
            </w:r>
          </w:p>
          <w:p w14:paraId="430A3B0C" w14:textId="6F76350F" w:rsidR="007F5E93" w:rsidRPr="008853DF" w:rsidRDefault="007F5E93" w:rsidP="00150789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1F7" w14:textId="3174A8F6" w:rsidR="00B821D1" w:rsidRDefault="00150789" w:rsidP="00150789">
            <w:pPr>
              <w:shd w:val="clear" w:color="auto" w:fill="FFFFFF"/>
              <w:jc w:val="both"/>
            </w:pPr>
            <w:r w:rsidRPr="005A38DF">
              <w:lastRenderedPageBreak/>
              <w:t>Принято к сведению.</w:t>
            </w:r>
          </w:p>
          <w:p w14:paraId="7E1853EB" w14:textId="77777777" w:rsidR="00B821D1" w:rsidRPr="00B821D1" w:rsidRDefault="00B821D1" w:rsidP="00B821D1">
            <w:pPr>
              <w:shd w:val="clear" w:color="auto" w:fill="FFFFFF"/>
              <w:jc w:val="both"/>
              <w:rPr>
                <w:lang w:val="ru-KZ"/>
              </w:rPr>
            </w:pPr>
            <w:r w:rsidRPr="00B821D1">
              <w:rPr>
                <w:lang w:val="ru-KZ"/>
              </w:rPr>
              <w:t xml:space="preserve">Проектом разведки твердых полезных ископаемых на участке </w:t>
            </w:r>
            <w:proofErr w:type="spellStart"/>
            <w:r w:rsidRPr="00B821D1">
              <w:rPr>
                <w:lang w:val="ru-KZ"/>
              </w:rPr>
              <w:t>Семерлы</w:t>
            </w:r>
            <w:proofErr w:type="spellEnd"/>
            <w:r w:rsidRPr="00B821D1">
              <w:rPr>
                <w:lang w:val="ru-KZ"/>
              </w:rPr>
              <w:t xml:space="preserve"> не предусматривается осуществление работ в пределах водоохранных зон и водоохранных полос. Согласно материалам проекта, участок разведки расположен за пределами водоохранных зон и водоохранных полос поверхностных водных объектов.</w:t>
            </w:r>
          </w:p>
          <w:p w14:paraId="06585882" w14:textId="77777777" w:rsidR="00B821D1" w:rsidRPr="00B821D1" w:rsidRDefault="00B821D1" w:rsidP="00B821D1">
            <w:pPr>
              <w:shd w:val="clear" w:color="auto" w:fill="FFFFFF"/>
              <w:jc w:val="both"/>
              <w:rPr>
                <w:lang w:val="ru-KZ"/>
              </w:rPr>
            </w:pPr>
            <w:r w:rsidRPr="00B821D1">
              <w:rPr>
                <w:lang w:val="ru-KZ"/>
              </w:rPr>
              <w:t xml:space="preserve">Проектом не предусматриваются строительство и размещение объектов, а также выполнение видов деятельности, запрещенных статьей 86 Водного кодекса Республики Казахстан. Водоснабжение </w:t>
            </w:r>
            <w:r w:rsidRPr="00B821D1">
              <w:rPr>
                <w:lang w:val="ru-KZ"/>
              </w:rPr>
              <w:lastRenderedPageBreak/>
              <w:t>для производственных нужд будет осуществляться за счет привозной воды, сброс сточных вод в поверхностные водные объекты не предусматривается.</w:t>
            </w:r>
          </w:p>
          <w:p w14:paraId="064829B4" w14:textId="77777777" w:rsidR="00B821D1" w:rsidRPr="00B821D1" w:rsidRDefault="00B821D1" w:rsidP="00B821D1">
            <w:pPr>
              <w:shd w:val="clear" w:color="auto" w:fill="FFFFFF"/>
              <w:jc w:val="both"/>
              <w:rPr>
                <w:lang w:val="ru-KZ"/>
              </w:rPr>
            </w:pPr>
            <w:r w:rsidRPr="00B821D1">
              <w:rPr>
                <w:lang w:val="ru-KZ"/>
              </w:rPr>
              <w:t>В случае возникновения необходимости проведения работ, подлежащих согласованию с бассейновой инспекцией в соответствии с требованиями водного законодательства Республики Казахстан, такие работы будут осуществляться только после получения соответствующих согласований в установленном законодательством порядке.</w:t>
            </w:r>
          </w:p>
          <w:p w14:paraId="197493E4" w14:textId="77777777" w:rsidR="00B821D1" w:rsidRPr="00B821D1" w:rsidRDefault="00B821D1" w:rsidP="00B821D1">
            <w:pPr>
              <w:shd w:val="clear" w:color="auto" w:fill="FFFFFF"/>
              <w:jc w:val="both"/>
              <w:rPr>
                <w:lang w:val="ru-KZ"/>
              </w:rPr>
            </w:pPr>
            <w:r w:rsidRPr="00B821D1">
              <w:rPr>
                <w:lang w:val="ru-KZ"/>
              </w:rPr>
              <w:t>Таким образом, намечаемая деятельность будет осуществляться с соблюдением требований Водного кодекса Республики Казахстан и не предусматривает выполнения работ, запрещенных водным законодательством.</w:t>
            </w:r>
          </w:p>
          <w:p w14:paraId="3587646A" w14:textId="58BF663F" w:rsidR="00B821D1" w:rsidRPr="00B821D1" w:rsidRDefault="00B821D1" w:rsidP="00150789">
            <w:pPr>
              <w:shd w:val="clear" w:color="auto" w:fill="FFFFFF"/>
              <w:jc w:val="both"/>
              <w:rPr>
                <w:lang w:val="ru-KZ"/>
              </w:rPr>
            </w:pPr>
          </w:p>
        </w:tc>
      </w:tr>
      <w:tr w:rsidR="002B39DC" w:rsidRPr="008853DF" w14:paraId="172F6B23" w14:textId="26240569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12E" w14:textId="1142D4B9" w:rsidR="002B39DC" w:rsidRPr="00B821D1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B821D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8AB" w14:textId="6D5FDECA" w:rsidR="002B39DC" w:rsidRPr="00B821D1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B821D1">
              <w:rPr>
                <w:sz w:val="24"/>
                <w:szCs w:val="24"/>
              </w:rPr>
              <w:t xml:space="preserve">РГУ "Областная территориальная инспекция лесного хозяйства и животного мира Комитета лесного хозяйства и животного мира по </w:t>
            </w:r>
            <w:r w:rsidRPr="00B821D1">
              <w:rPr>
                <w:sz w:val="24"/>
                <w:szCs w:val="24"/>
                <w:lang w:val="kk-KZ"/>
              </w:rPr>
              <w:t>о</w:t>
            </w:r>
            <w:proofErr w:type="spellStart"/>
            <w:r w:rsidRPr="00B821D1">
              <w:rPr>
                <w:sz w:val="24"/>
                <w:szCs w:val="24"/>
              </w:rPr>
              <w:t>бласти</w:t>
            </w:r>
            <w:proofErr w:type="spellEnd"/>
            <w:r w:rsidRPr="00B821D1">
              <w:rPr>
                <w:sz w:val="24"/>
                <w:szCs w:val="24"/>
                <w:lang w:val="kk-KZ"/>
              </w:rPr>
              <w:t xml:space="preserve"> Жетісу</w:t>
            </w:r>
            <w:r w:rsidRPr="00B821D1">
              <w:rPr>
                <w:sz w:val="24"/>
                <w:szCs w:val="24"/>
              </w:rPr>
              <w:t xml:space="preserve"> </w:t>
            </w:r>
            <w:r w:rsidRPr="00B821D1">
              <w:rPr>
                <w:sz w:val="24"/>
                <w:szCs w:val="24"/>
              </w:rPr>
              <w:lastRenderedPageBreak/>
              <w:t>Министерства экологии</w:t>
            </w:r>
            <w:r w:rsidRPr="00B821D1">
              <w:rPr>
                <w:sz w:val="24"/>
                <w:szCs w:val="24"/>
                <w:lang w:val="kk-KZ"/>
              </w:rPr>
              <w:t xml:space="preserve"> </w:t>
            </w:r>
            <w:r w:rsidRPr="00B821D1">
              <w:rPr>
                <w:sz w:val="24"/>
                <w:szCs w:val="24"/>
              </w:rPr>
              <w:t>и природных ресурсов Республики Казахстан"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8D1F" w14:textId="77777777" w:rsidR="002B39DC" w:rsidRPr="00B821D1" w:rsidRDefault="002B39DC" w:rsidP="002B39DC">
            <w:pPr>
              <w:spacing w:line="276" w:lineRule="auto"/>
              <w:jc w:val="both"/>
            </w:pPr>
            <w:r w:rsidRPr="00B821D1">
              <w:rPr>
                <w:lang w:val="kk-KZ"/>
              </w:rPr>
              <w:lastRenderedPageBreak/>
              <w:t>В с</w:t>
            </w:r>
            <w:proofErr w:type="spellStart"/>
            <w:r w:rsidRPr="00B821D1">
              <w:t>оответствии</w:t>
            </w:r>
            <w:proofErr w:type="spellEnd"/>
            <w:r w:rsidRPr="00B821D1">
              <w:t xml:space="preserve"> со статьей 68 Экологического кодекса Республики Казахстан от 2 января 2021 года, при рассмотрении заявления ТОО «STONE HILL MINING» о намечаемой деятельности по координатным точкам установила, что земельный участок, указанный в проекте, расположен на землях государственного лесного фонда КГУ «Алакольское лесное хозяйство», а также является территорией естественного произрастания и обитания животных и растений, занесенных в Красную книгу Республики Казахстан.</w:t>
            </w:r>
          </w:p>
          <w:p w14:paraId="2042A06D" w14:textId="77777777" w:rsidR="002B39DC" w:rsidRPr="00B821D1" w:rsidRDefault="002B39DC" w:rsidP="002B39DC">
            <w:pPr>
              <w:spacing w:line="276" w:lineRule="auto"/>
              <w:jc w:val="both"/>
            </w:pPr>
            <w:r w:rsidRPr="00B821D1">
              <w:t xml:space="preserve">В государственном лесном фонде запрещается проведение работ, не </w:t>
            </w:r>
            <w:r w:rsidRPr="00B821D1">
              <w:lastRenderedPageBreak/>
              <w:t>связанных с ведением лесного хозяйства, без получения специальных разрешительных документов.</w:t>
            </w:r>
          </w:p>
          <w:p w14:paraId="401C427C" w14:textId="2510654D" w:rsidR="002B39DC" w:rsidRPr="00B821D1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630" w14:textId="77777777" w:rsidR="002B39DC" w:rsidRPr="00343320" w:rsidRDefault="002B39DC" w:rsidP="002B39DC">
            <w:r w:rsidRPr="00343320">
              <w:lastRenderedPageBreak/>
              <w:t>Замечание принято к исполнению.</w:t>
            </w:r>
          </w:p>
          <w:p w14:paraId="3FCA8D0F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рамках подготовки материалов по намечаемой деятельности нами были направлены обращения в уполномоченные государственные органы для получения необходимых согласований.</w:t>
            </w:r>
          </w:p>
          <w:p w14:paraId="58924852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частности, было получено письмо от Алакольского государственного учреждения лесного хозяйства</w:t>
            </w:r>
            <w:r>
              <w:rPr>
                <w:sz w:val="24"/>
                <w:szCs w:val="24"/>
                <w:lang w:val="ru-KZ"/>
              </w:rPr>
              <w:t xml:space="preserve"> (ОВВ страница 217)</w:t>
            </w:r>
            <w:r w:rsidRPr="00343320">
              <w:rPr>
                <w:sz w:val="24"/>
                <w:szCs w:val="24"/>
                <w:lang w:val="ru-KZ"/>
              </w:rPr>
              <w:t xml:space="preserve">, в котором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сообщается, что в соответствии с пунктом 1 статьи 17 Закона Республики Казахстан от 9 июля 2004 года № 593 «Об охране, воспроизводстве и использовании животного мира» при размещении, проектировании и строительстве объектов, осуществлении хозяйственной деятельности, использовании лесных ресурсов, проведении геолого-разведочных работ, добыче полезных ископаемых и иных видах деятельности должны предусматриваться и осуществляться мероприятия по сохранению среды обитания объектов животного мира, условий их воспроизводства, путей миграции и мест концентрации животных, а также обеспечиваться неприкосновенность участков, представляющих особую ценность как среда обитания диких животных.</w:t>
            </w:r>
          </w:p>
          <w:p w14:paraId="7EED63C0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Во исполнение указанных требований разработанные мероприятия были направлены на согласование в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 Комитета лесного хозяйства и животного мира</w:t>
            </w:r>
            <w:r>
              <w:rPr>
                <w:sz w:val="24"/>
                <w:szCs w:val="24"/>
                <w:lang w:val="ru-KZ"/>
              </w:rPr>
              <w:t xml:space="preserve"> (ОВВ страница 219)</w:t>
            </w:r>
            <w:r w:rsidRPr="00343320">
              <w:rPr>
                <w:sz w:val="24"/>
                <w:szCs w:val="24"/>
                <w:lang w:val="ru-KZ"/>
              </w:rPr>
              <w:t xml:space="preserve">. По результатам рассмотрения Инспекция сообщила, что при условии соблюдения требований Правил проведения в государственном лесном фонде работ, не связанных с ведением лесного хозяйства и лесопользованием, утвержденных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приказом Министра экологии, геологии и природных ресурсов Республики Казахстан от 31 марта 2020 года № 85, согласовывает представленные материалы, включающие:</w:t>
            </w:r>
          </w:p>
          <w:p w14:paraId="7418C784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предотвращению негативного воздействия на биоразнообразие, его минимизации и смягчению, оценке потерь биоразнообразия, компенсации таких потерь, а также мониторингу эффективности указанных мероприятий;</w:t>
            </w:r>
          </w:p>
          <w:p w14:paraId="75AAFC13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охране животного мира;</w:t>
            </w:r>
          </w:p>
          <w:p w14:paraId="3B955F1C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мероприятия, подлежащие выполнению в случае обнаружения на территории земельного отвода нор и гнезд видов животных, занесенных в Красную книгу Республики Казахстан.</w:t>
            </w:r>
          </w:p>
          <w:p w14:paraId="6C6E98E6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Кроме того, аналогичное обращение было направлено в ГУ «Управление природных ресурсов и регулирования природопользования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</w:t>
            </w:r>
            <w:r>
              <w:rPr>
                <w:sz w:val="24"/>
                <w:szCs w:val="24"/>
                <w:lang w:val="ru-KZ"/>
              </w:rPr>
              <w:t xml:space="preserve"> (ОВВ страница 220)</w:t>
            </w:r>
            <w:r w:rsidRPr="00343320">
              <w:rPr>
                <w:sz w:val="24"/>
                <w:szCs w:val="24"/>
                <w:lang w:val="ru-KZ"/>
              </w:rPr>
              <w:t xml:space="preserve">. По результатам рассмотрения Управление сообщило, что в соответствии с подпунктом 1) пункта 1 статьи 9 Закона Республики Казахстан «Об охране, воспроизводстве и использовании животного мира» вопросы формирования государственной политики, координации и контроля в области охраны и устойчивого использования животного мира относятся к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компетенции центрального уполномоченного органа и его территориальных подразделений.</w:t>
            </w:r>
          </w:p>
          <w:p w14:paraId="69ECA6B0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Также Управление указало, что согласно статье 12 Экологического кодекса Республики Казахстан в компетенцию местных исполнительных органов не входит согласование программ сохранения биоразнообразия и мероприятий по защите редких и находящихся под угрозой исчезновения видов животных. В связи с отсутствием законодательно закрепленных полномочий Управление не имеет возможности согласовать представленные материалы и рекомендовало обращаться в профильный уполномоченный орган —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».</w:t>
            </w:r>
          </w:p>
          <w:p w14:paraId="4EF05886" w14:textId="36C3A6F3" w:rsidR="002B39DC" w:rsidRPr="005A38DF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  <w:r w:rsidRPr="00343320">
              <w:rPr>
                <w:sz w:val="24"/>
                <w:szCs w:val="24"/>
                <w:lang w:val="ru-KZ"/>
              </w:rPr>
              <w:t>Таким образом, мероприятия по предотвращению негативного воздействия на биоразнообразие, охране животного мира и действиям при обнаружении мест обитания редких и находящихся под угрозой исчезновения видов согласованы уполномоченным государственным органом, обладающим соответствующими полномочиями.</w:t>
            </w:r>
          </w:p>
        </w:tc>
      </w:tr>
      <w:tr w:rsidR="002B39DC" w:rsidRPr="008853DF" w14:paraId="41F9056B" w14:textId="7580DC2D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DFAE" w14:textId="4BE7697D" w:rsidR="002B39DC" w:rsidRPr="00BC3053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BC305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854" w14:textId="0415DBF6" w:rsidR="002B39DC" w:rsidRPr="00BC3053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BC3053">
              <w:rPr>
                <w:sz w:val="24"/>
                <w:szCs w:val="24"/>
              </w:rPr>
              <w:t>Департамент санитарно-эпидемиологического контроля</w:t>
            </w:r>
            <w:r w:rsidRPr="00BC3053">
              <w:rPr>
                <w:sz w:val="24"/>
                <w:szCs w:val="24"/>
                <w:lang w:val="kk-KZ"/>
              </w:rPr>
              <w:t xml:space="preserve"> </w:t>
            </w:r>
            <w:r w:rsidRPr="00BC3053">
              <w:rPr>
                <w:sz w:val="24"/>
                <w:szCs w:val="24"/>
              </w:rPr>
              <w:t>области</w:t>
            </w:r>
            <w:r w:rsidRPr="00BC3053">
              <w:rPr>
                <w:sz w:val="24"/>
                <w:szCs w:val="24"/>
                <w:lang w:val="kk-KZ"/>
              </w:rPr>
              <w:t xml:space="preserve"> Жетісу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831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 xml:space="preserve">Департамент </w:t>
            </w:r>
            <w:proofErr w:type="spellStart"/>
            <w:r w:rsidRPr="00BC3053">
              <w:t>санитарно</w:t>
            </w:r>
            <w:proofErr w:type="spellEnd"/>
            <w:r w:rsidRPr="00BC3053">
              <w:t xml:space="preserve"> – эпидемиологического контроля области </w:t>
            </w:r>
            <w:proofErr w:type="spellStart"/>
            <w:r w:rsidRPr="00BC3053">
              <w:t>Жетісу</w:t>
            </w:r>
            <w:proofErr w:type="spellEnd"/>
            <w:r w:rsidRPr="00BC3053">
              <w:t xml:space="preserve"> </w:t>
            </w:r>
            <w:r w:rsidRPr="00BC3053">
              <w:rPr>
                <w:i/>
                <w:iCs/>
              </w:rPr>
              <w:t>(далее – Департамент),</w:t>
            </w:r>
            <w:r w:rsidRPr="00BC3053">
              <w:t> рассмотрев Ваше письмо, касательно направления замечаний и предложений к проекту отчета о возможных воздействиях </w:t>
            </w:r>
            <w:r w:rsidRPr="00BC3053">
              <w:rPr>
                <w:bCs/>
              </w:rPr>
              <w:t>ТОО «STONE HILL MINING»</w:t>
            </w:r>
            <w:r w:rsidRPr="00BC3053">
              <w:t> в пределах компетенции сообщает следующее:</w:t>
            </w:r>
          </w:p>
          <w:p w14:paraId="1D778A2C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lastRenderedPageBreak/>
              <w:t>          В проекте отчета о возможных воздействиях ТОО «STONE HILL MINING» планируется разведка твердых полезных ископаемых на участке «</w:t>
            </w:r>
            <w:proofErr w:type="spellStart"/>
            <w:r w:rsidRPr="00BC3053">
              <w:t>Семерлы</w:t>
            </w:r>
            <w:proofErr w:type="spellEnd"/>
            <w:r w:rsidRPr="00BC3053">
              <w:t xml:space="preserve">» в Алакольском районе, области </w:t>
            </w:r>
            <w:proofErr w:type="spellStart"/>
            <w:r w:rsidRPr="00BC3053">
              <w:t>Жетісу</w:t>
            </w:r>
            <w:proofErr w:type="spellEnd"/>
            <w:r w:rsidRPr="00BC3053">
              <w:t>.</w:t>
            </w:r>
          </w:p>
          <w:p w14:paraId="703CB08E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Согласно, пункта 4 статьи 46 Кодекса Республики Казахстан от 7 июля 2020 года № 360-VI ЗРК «О здоровье народа и системе здравоохранения»</w:t>
            </w:r>
            <w:r w:rsidRPr="00BC3053">
              <w:rPr>
                <w:i/>
                <w:iCs/>
              </w:rPr>
              <w:t xml:space="preserve"> (далее – Кодекс) </w:t>
            </w:r>
            <w:proofErr w:type="spellStart"/>
            <w:r w:rsidRPr="00BC3053">
              <w:t>санитарно</w:t>
            </w:r>
            <w:proofErr w:type="spellEnd"/>
            <w:r w:rsidRPr="00BC3053">
              <w:t xml:space="preserve"> – эпидемиологическая экспертиза проводится на проекты нормативной документации по предельно допустимым выбросам и предельно допустимым сбросам вредных веществ и физических факторов в окружающую среду, зонам санитарной охраны и санитарно-защитным зонам, на сырье и продукцию.</w:t>
            </w:r>
          </w:p>
          <w:p w14:paraId="634E1E63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 xml:space="preserve">В соответствии с пунктом 2 статьи 46 Кодекса, санитарно-эпидемиологическая экспертиза проектов </w:t>
            </w:r>
            <w:r w:rsidRPr="00BC3053">
              <w:rPr>
                <w:i/>
                <w:iCs/>
              </w:rPr>
              <w:t>(технико-экономических обоснований и проектно-сметной документации)</w:t>
            </w:r>
            <w:r w:rsidRPr="00BC3053">
              <w:t xml:space="preserve">, предназначенных для строительства новых или реконструкции </w:t>
            </w:r>
            <w:r w:rsidRPr="00BC3053">
              <w:rPr>
                <w:i/>
                <w:iCs/>
              </w:rPr>
              <w:t>(расширения, технического перевооружения, модернизации)</w:t>
            </w:r>
            <w:r w:rsidRPr="00BC3053">
              <w:t xml:space="preserve"> и капитального ремонта существующих объектов, строительства эпидемически значимых объектов, а также градостроительных проектов осуществляется экспертами, аттестованными в порядке, установленном законодательством Республики Казахстан об архитектурной, градостроительной и строительной деятельности.</w:t>
            </w:r>
          </w:p>
          <w:p w14:paraId="46F09DE5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В связи с этим, Вам необходимо обратиться к экспертам, аттестованным в порядке, установленном законодательством Республики Казахстан об архитектурной, градостроительной и строительной деятельности для рассмотрения и согласования отчета о возможных воздействиях.</w:t>
            </w:r>
          </w:p>
          <w:p w14:paraId="080E20E5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 Вместе с тем разъясняем, что согласно санитарных правил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утвержденный приказом и.о. Министра здравоохранения Республики Казахстан № ҚР ДСМ-2 от 11 января 2022 года (</w:t>
            </w:r>
            <w:r w:rsidRPr="00BC3053">
              <w:rPr>
                <w:i/>
                <w:iCs/>
              </w:rPr>
              <w:t>далее СП №2</w:t>
            </w:r>
            <w:r w:rsidRPr="00BC3053">
              <w:t xml:space="preserve">), санитарно-защитная зона на период разведочных работ не классифицируется. Тем не </w:t>
            </w:r>
            <w:r w:rsidRPr="00BC3053">
              <w:lastRenderedPageBreak/>
              <w:t xml:space="preserve">менее по завершению разведочных работ, после определения вида добычи полезного ископаемого руководствуясь СП №2 необходимо определить место добычи и/или переработки полезного ископаемого с </w:t>
            </w:r>
            <w:proofErr w:type="gramStart"/>
            <w:r w:rsidRPr="00BC3053">
              <w:t>учетом  минимальной</w:t>
            </w:r>
            <w:proofErr w:type="gramEnd"/>
            <w:r w:rsidRPr="00BC3053">
              <w:t xml:space="preserve"> (</w:t>
            </w:r>
            <w:proofErr w:type="spellStart"/>
            <w:r w:rsidRPr="00BC3053">
              <w:rPr>
                <w:i/>
                <w:iCs/>
              </w:rPr>
              <w:t>нормированой</w:t>
            </w:r>
            <w:proofErr w:type="spellEnd"/>
            <w:r w:rsidRPr="00BC3053">
              <w:t xml:space="preserve">) СЗЗ </w:t>
            </w:r>
            <w:proofErr w:type="gramStart"/>
            <w:r w:rsidRPr="00BC3053">
              <w:t>согласно приложения</w:t>
            </w:r>
            <w:proofErr w:type="gramEnd"/>
            <w:r w:rsidRPr="00BC3053">
              <w:t xml:space="preserve"> № 1 СП №2. Далее разработать и согласовать проект расчетной СЗЗ для объекта (карьера) по добыче и/или переработке полезных ископаемых. Согласно пункта 9 СП №2 необходимо получение санитарно-эпидемиологического заключения на проект по установлению предварительной (расчетной) и окончательной санитарно-защитных зон.</w:t>
            </w:r>
          </w:p>
          <w:p w14:paraId="2110A51E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 В свою очередь после ввода в эксплуатацию на действующий объект перед началом деятельности необходимо получения санитарно-эпидемиологического заключения о соответствии объекта согласно подпункта 1 пункта 1 статьи 19 Кодекса для объектов высокой эпидемической значимости (</w:t>
            </w:r>
            <w:r w:rsidRPr="00BC3053">
              <w:rPr>
                <w:i/>
                <w:iCs/>
              </w:rPr>
              <w:t>виды деятельности, относящиеся к 1 классу опасности с размером  нормативной СЗЗ от 1000 метров и более, ко 2 классу опасности нормативной СЗЗ</w:t>
            </w:r>
            <w:r w:rsidRPr="00BC3053">
              <w:t> </w:t>
            </w:r>
            <w:r w:rsidRPr="00BC3053">
              <w:rPr>
                <w:i/>
                <w:iCs/>
              </w:rPr>
              <w:t>от 500м до 999 м согласно санитарной классификации производственных объектов)</w:t>
            </w:r>
            <w:r w:rsidRPr="00BC3053">
              <w:t>.</w:t>
            </w:r>
          </w:p>
          <w:p w14:paraId="169B4505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 xml:space="preserve">Заявление подается через веб-портал «Электронного правительства»: www.egov.kz, www.elicense.kz с предоставлением полного пакета документов предусмотренного приказом Министра здравоохранения Республики Казахстан «О некоторых вопросах оказания государственных услуг в сфере </w:t>
            </w:r>
            <w:proofErr w:type="spellStart"/>
            <w:r w:rsidRPr="00BC3053">
              <w:t>санитарно</w:t>
            </w:r>
            <w:proofErr w:type="spellEnd"/>
            <w:r w:rsidRPr="00BC3053">
              <w:t xml:space="preserve"> – эпидемиологического благополучия населения» №ҚР ДСМ-336/2020от 30 декабря 2020 года.</w:t>
            </w:r>
          </w:p>
          <w:p w14:paraId="14936E1B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 Согласно подпункта 2 пункта 1 статьи 24 Кодекса для объектов незначительной эпидемической значимости (</w:t>
            </w:r>
            <w:r w:rsidRPr="00BC3053">
              <w:rPr>
                <w:i/>
                <w:iCs/>
              </w:rPr>
              <w:t>виды деятельности, относящиеся к III классу опасности с размером  нормативной СЗЗ от 300 м до 499 м,  IV классу опасности нормативной СЗЗ</w:t>
            </w:r>
            <w:r w:rsidRPr="00BC3053">
              <w:t> </w:t>
            </w:r>
            <w:r w:rsidRPr="00BC3053">
              <w:rPr>
                <w:i/>
                <w:iCs/>
              </w:rPr>
              <w:t>от</w:t>
            </w:r>
            <w:r w:rsidRPr="00BC3053">
              <w:t> </w:t>
            </w:r>
            <w:r w:rsidRPr="00BC3053">
              <w:rPr>
                <w:i/>
                <w:iCs/>
              </w:rPr>
              <w:t>100 м до 299 м согласно санитарной классификации производственных объектов)</w:t>
            </w:r>
            <w:r w:rsidRPr="00BC3053">
              <w:t xml:space="preserve"> подается уведомление о начале осуществления деятельности в порядке, </w:t>
            </w:r>
            <w:r w:rsidRPr="00BC3053">
              <w:lastRenderedPageBreak/>
              <w:t>установленном Законом Республики Казахстан «О разрешениях и уведомлениях».</w:t>
            </w:r>
          </w:p>
          <w:p w14:paraId="76F3C2C5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   При выполнении намечаемой деятельности обеспечить санитарно-эпидемиологическую безопасность поверхностных и подземных вод с соблюдением требований действующего законодательства в сфере санитарно-эпидемиологического благополучия населения:</w:t>
            </w:r>
          </w:p>
          <w:p w14:paraId="0083EBEB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- Санитарные правила «</w:t>
            </w:r>
            <w:r w:rsidRPr="00BC3053">
              <w:rPr>
                <w:i/>
                <w:iCs/>
              </w:rPr>
              <w:t>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</w:t>
            </w:r>
            <w:r w:rsidRPr="00BC3053">
              <w:t xml:space="preserve">», утвержденный приказом Министра Здравоохранения Республики Казахстан от 20 февраля 2023 года № 26 </w:t>
            </w:r>
            <w:r w:rsidRPr="00BC3053">
              <w:rPr>
                <w:i/>
                <w:iCs/>
              </w:rPr>
              <w:t>(далее СП №26</w:t>
            </w:r>
            <w:r w:rsidRPr="00BC3053">
              <w:t>);</w:t>
            </w:r>
          </w:p>
          <w:p w14:paraId="5FFE3CA8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- Гигиенические нормативы № ҚР ДСМ-71 от 2 августа 2022 года «Об утверждении гигиенических нормативов к обеспечению радиационной безопасности».</w:t>
            </w:r>
          </w:p>
          <w:p w14:paraId="3769F244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  В соответствии с пунктом 130 СП №</w:t>
            </w:r>
            <w:proofErr w:type="gramStart"/>
            <w:r w:rsidRPr="00BC3053">
              <w:t>26  в</w:t>
            </w:r>
            <w:proofErr w:type="gramEnd"/>
            <w:r w:rsidRPr="00BC3053">
              <w:t xml:space="preserve"> пределах водоохранной зоны соблюдать режим пользования, исключающий засорение и загрязнение водного объекта.</w:t>
            </w:r>
          </w:p>
          <w:p w14:paraId="49855F66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 xml:space="preserve">         Согласно пунктов 9, 10 СП № 26 доставку привозной питьевой воды осуществлять в промаркированных плотно закрывающихся емкостях, исключающих вторичное загрязнение воды, в оборудованных изотермических емкостях (цистернах), специально предназначенных для этих целей, транспортными средствами, соответствующих требованиям приказа Министра здравоохранения Республики Казахстан от 11 января 2021 года № ҚР ДСМ-5 «Об утверждении Санитарных правил «Санитарно-эпидемиологические требования к транспортным средствам для перевозки пассажиров и грузов». Хранение привозной питьевой воды обеспечивать в специально отведенном месте в условиях, исключающих воздействие прямого солнечного света и атмосферных осадков и в емкостях, </w:t>
            </w:r>
            <w:r w:rsidRPr="00BC3053">
              <w:lastRenderedPageBreak/>
              <w:t>изготовленных из материалов, соответствующих требованиям, предъявляемым к материалам, контактирующим с пищевой продукцией.</w:t>
            </w:r>
          </w:p>
          <w:p w14:paraId="1CA9B482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 Качество привозной питьевой воды должна соответствовать требованиям приказа Министра здравоохранения Республики Казахстан от 24 ноября 2022 года № ҚР ДСМ-138 «Об утверждении Гигиенических нормативов показателей безопасности хозяйственно-питьевого и культурно-бытового водопользования».</w:t>
            </w:r>
          </w:p>
          <w:p w14:paraId="357E9AA5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При выполнении намечаемой деятельности обеспечить сбор, использование, применение, обезвреживание, транспортировка, хранение и захоронение отходов производства и потребления с соблюдением требований действующего законодательства в сфере санитарно-эпидемиологического благополучия населения:</w:t>
            </w:r>
          </w:p>
          <w:p w14:paraId="54FF875A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- Санитарные правила «</w:t>
            </w:r>
            <w:r w:rsidRPr="00BC3053">
              <w:rPr>
                <w:i/>
                <w:iCs/>
              </w:rPr>
              <w:t>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</w:t>
            </w:r>
            <w:r w:rsidRPr="00BC3053">
              <w:t>», утв. приказом и.о. Министра здравоохранения Республики Казахстан от 25 декабря 2020 года № ҚР ДСМ-331/2020 (Зарегистрирован в Министерстве юстиции Республики Казахстан 28 декабря 2020 года № 21934);</w:t>
            </w:r>
          </w:p>
          <w:p w14:paraId="521A210F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>         - Санитарные правила «</w:t>
            </w:r>
            <w:r w:rsidRPr="00BC3053">
              <w:rPr>
                <w:i/>
                <w:iCs/>
              </w:rPr>
              <w:t>Санитарно-эпидемиологические требования к обеспечению радиационной безопасности</w:t>
            </w:r>
            <w:r w:rsidRPr="00BC3053">
              <w:t>», утв. приказом Министра здравоохранения Республики Казахстан от 15 декабря 2020 года № ҚР ДСМ-275/2020 (Зарегистрирован в Министерстве юстиции Республики Казахстан 20 декабря 2020 года № 21822).</w:t>
            </w:r>
          </w:p>
          <w:p w14:paraId="4F732726" w14:textId="77777777" w:rsidR="002B39DC" w:rsidRPr="00BC3053" w:rsidRDefault="002B39DC" w:rsidP="002B3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3053">
              <w:t xml:space="preserve">         При выполнении намечаемой деятельности обеспечить содержание и эксплуатацию помещений (зданий, сооружений) санитарно-бытового обслуживания, медицинского обеспечения и питания с соблюдением требований действующего законодательства в сфере санитарно-эпидемиологического благополучия населения. </w:t>
            </w:r>
          </w:p>
          <w:p w14:paraId="75EDE1B6" w14:textId="0FB1A976" w:rsidR="002B39DC" w:rsidRPr="00BC3053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BC3053">
              <w:rPr>
                <w:sz w:val="24"/>
                <w:szCs w:val="24"/>
              </w:rPr>
              <w:t xml:space="preserve">         В соответствии со ст. 51 Кодекса Республики Казахстан от 7 июля 2020 </w:t>
            </w:r>
            <w:r w:rsidRPr="00BC3053">
              <w:rPr>
                <w:sz w:val="24"/>
                <w:szCs w:val="24"/>
              </w:rPr>
              <w:lastRenderedPageBreak/>
              <w:t>года № 360-VI ЗРК «О здоровье народа и системе здравоохранения», приказа Министра здравоохранения Республики Казахстан от 7 апреля 2023 года № 62 Об утверждении Санитарных правил</w:t>
            </w:r>
            <w:r w:rsidRPr="00BC3053">
              <w:rPr>
                <w:b/>
                <w:bCs/>
                <w:sz w:val="24"/>
                <w:szCs w:val="24"/>
              </w:rPr>
              <w:t> </w:t>
            </w:r>
            <w:r w:rsidRPr="00BC3053">
              <w:rPr>
                <w:sz w:val="24"/>
                <w:szCs w:val="24"/>
              </w:rPr>
              <w:t xml:space="preserve">«Санитарно-эпидемиологические требования к осуществлению производственного контроля» обеспечить разработку, документальное оформление, внедрение и поддержание в рабочем состоянии эффективной системы производственного контроля </w:t>
            </w:r>
            <w:r w:rsidRPr="00BC3053">
              <w:rPr>
                <w:i/>
                <w:iCs/>
                <w:sz w:val="24"/>
                <w:szCs w:val="24"/>
              </w:rPr>
              <w:t>(комплекса мероприятий, в том числе лабораторных исследований и испытаний производимой продукции, работ и услуг, выполняемых индивидуальным предпринимателем или юридическим лицом, направленных на обеспечение безопасности и (или) безвредности для человека и среды обитания) </w:t>
            </w:r>
            <w:r w:rsidRPr="00BC3053">
              <w:rPr>
                <w:sz w:val="24"/>
                <w:szCs w:val="24"/>
              </w:rPr>
              <w:t xml:space="preserve">на объектах, подлежащих контролю и надзору в сфере санитарно-эпидемиологического благополучия населения </w:t>
            </w:r>
            <w:r w:rsidRPr="00BC3053">
              <w:rPr>
                <w:i/>
                <w:iCs/>
                <w:sz w:val="24"/>
                <w:szCs w:val="24"/>
              </w:rPr>
              <w:t>(после ввода в эксплуатацию).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70D" w14:textId="3142AC8F" w:rsidR="002B39DC" w:rsidRDefault="002B39DC" w:rsidP="002B39DC">
            <w:r>
              <w:lastRenderedPageBreak/>
              <w:t>Принято к сведению. П</w:t>
            </w:r>
            <w:r w:rsidRPr="00071424">
              <w:t xml:space="preserve">о завершению разведочных работ, после определения вида добычи полезного ископаемого руководствуясь СП №2 </w:t>
            </w:r>
            <w:r>
              <w:t xml:space="preserve">будет определено </w:t>
            </w:r>
            <w:r w:rsidRPr="00071424">
              <w:t xml:space="preserve">место добычи </w:t>
            </w:r>
            <w:r>
              <w:t>и разработан проект расчетной СЗЗ.</w:t>
            </w:r>
          </w:p>
          <w:p w14:paraId="54ADC2AB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lastRenderedPageBreak/>
              <w:t>При реализации намечаемой деятельности будут соблюдены требования действующего законодательства Республики Казахстан в области санитарно-эпидемиологического благополучия населения и водного законодательства.</w:t>
            </w:r>
          </w:p>
          <w:p w14:paraId="29120605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t>Проектом предусмотрено соблюдение режима хозяйственной деятельности, исключающего загрязнение и засорение водных объектов. Водоснабжение объекта будет осуществляться привозной питьевой водой. Доставка, хранение и использование питьевой воды будут организованы в соответствии с требованиями Санитарных правил № 26, с использованием специально предназначенных и промаркированных емкостей, исключающих вторичное загрязнение воды. Качество привозной питьевой воды будет соответствовать требованиям действующих гигиенических нормативов.</w:t>
            </w:r>
          </w:p>
          <w:p w14:paraId="337DC256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t>Сбор, временное хранение, транспортировка и передача отходов производства и потребления будут осуществляться в соответствии с требованиями экологического и санитарно-эпидемиологического законодательства Республики Казахстан, включая соблюдение требований санитарных правил по обращению с отходами и обеспечению радиационной безопасности.</w:t>
            </w:r>
          </w:p>
          <w:p w14:paraId="7A9532E2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t xml:space="preserve">Содержание и эксплуатация санитарно-бытовых помещений, объектов медицинского обеспечения и питания будут организованы в соответствии с требованиями действующего законодательства </w:t>
            </w:r>
            <w:r w:rsidRPr="00BC3053">
              <w:rPr>
                <w:lang w:val="ru-KZ"/>
              </w:rPr>
              <w:lastRenderedPageBreak/>
              <w:t>Республики Казахстан.</w:t>
            </w:r>
          </w:p>
          <w:p w14:paraId="48CDF98B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t>После ввода объекта в эксплуатацию, при наличии соответствующих законодательных требований, будет разработана, документально оформлена, внедрена и обеспечена система производственного контроля в соответствии со статьей 51 Кодекса Республики Казахстан «О здоровье народа и системе здравоохранения» и требованиями Санитарных правил «Санитарно-эпидемиологические требования к осуществлению производственного контроля».</w:t>
            </w:r>
          </w:p>
          <w:p w14:paraId="20EB23A3" w14:textId="77777777" w:rsidR="00BC3053" w:rsidRPr="00BC3053" w:rsidRDefault="00BC3053" w:rsidP="00BC3053">
            <w:pPr>
              <w:tabs>
                <w:tab w:val="left" w:pos="1134"/>
              </w:tabs>
              <w:jc w:val="both"/>
              <w:rPr>
                <w:lang w:val="ru-KZ"/>
              </w:rPr>
            </w:pPr>
            <w:r w:rsidRPr="00BC3053">
              <w:rPr>
                <w:lang w:val="ru-KZ"/>
              </w:rPr>
              <w:t>Таким образом, намечаемая деятельность будет осуществляться с соблюдением требований санитарно-эпидемиологического, экологического и водного законодательства Республики Казахстан.</w:t>
            </w:r>
          </w:p>
          <w:p w14:paraId="6B8B9FD5" w14:textId="7D4D1BCA" w:rsidR="002B39DC" w:rsidRPr="00BC3053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  <w:lang w:val="ru-KZ"/>
              </w:rPr>
            </w:pPr>
          </w:p>
        </w:tc>
      </w:tr>
      <w:tr w:rsidR="002B39DC" w:rsidRPr="008853DF" w14:paraId="65DCB30B" w14:textId="667FA763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0C6" w14:textId="07C6C7AA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0F7" w14:textId="77777777" w:rsidR="002B39DC" w:rsidRPr="00150789" w:rsidRDefault="002B39DC" w:rsidP="002B39DC">
            <w:r w:rsidRPr="00150789">
              <w:t>ГУ Управления природных</w:t>
            </w:r>
          </w:p>
          <w:p w14:paraId="05158121" w14:textId="77777777" w:rsidR="002B39DC" w:rsidRPr="00150789" w:rsidRDefault="002B39DC" w:rsidP="002B39DC">
            <w:r w:rsidRPr="00150789">
              <w:t>ресурсов и регулирования</w:t>
            </w:r>
          </w:p>
          <w:p w14:paraId="7BE6FB14" w14:textId="098B02B1" w:rsidR="002B39DC" w:rsidRPr="008853DF" w:rsidRDefault="002B39DC" w:rsidP="002B39DC">
            <w:r w:rsidRPr="00150789">
              <w:t>природопользования</w:t>
            </w:r>
            <w:r>
              <w:t xml:space="preserve"> </w:t>
            </w:r>
            <w:r w:rsidRPr="00150789">
              <w:t xml:space="preserve">области </w:t>
            </w:r>
            <w:proofErr w:type="spellStart"/>
            <w:r w:rsidRPr="00150789">
              <w:t>Жет</w:t>
            </w:r>
            <w:proofErr w:type="spellEnd"/>
            <w:r w:rsidRPr="00150789">
              <w:rPr>
                <w:lang w:val="kk-KZ"/>
              </w:rPr>
              <w:t>і</w:t>
            </w:r>
            <w:r w:rsidRPr="00150789">
              <w:t>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7E8" w14:textId="2110B125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Предложений к </w:t>
            </w:r>
            <w:r w:rsidRPr="007A69CE">
              <w:rPr>
                <w:sz w:val="24"/>
                <w:szCs w:val="24"/>
              </w:rPr>
              <w:t>заявлению не имеются</w:t>
            </w:r>
            <w:r w:rsidRPr="007A69CE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84A" w14:textId="4ADCB88E" w:rsidR="002B39DC" w:rsidRPr="008853DF" w:rsidRDefault="002B39DC" w:rsidP="002B39DC">
            <w:pPr>
              <w:pStyle w:val="a4"/>
              <w:tabs>
                <w:tab w:val="left" w:pos="1134"/>
              </w:tabs>
              <w:ind w:left="40"/>
              <w:jc w:val="both"/>
              <w:rPr>
                <w:sz w:val="24"/>
                <w:szCs w:val="24"/>
              </w:rPr>
            </w:pPr>
          </w:p>
        </w:tc>
      </w:tr>
      <w:tr w:rsidR="002B39DC" w:rsidRPr="008853DF" w14:paraId="2EF47A86" w14:textId="63BECB3A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40A" w14:textId="6FE683C5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1BA" w14:textId="77777777" w:rsidR="002B39DC" w:rsidRPr="00150789" w:rsidRDefault="002B39DC" w:rsidP="002B39DC">
            <w:r w:rsidRPr="00150789">
              <w:t>ГУ</w:t>
            </w:r>
            <w:r w:rsidRPr="00150789">
              <w:rPr>
                <w:lang w:val="kk-KZ"/>
              </w:rPr>
              <w:t xml:space="preserve"> </w:t>
            </w:r>
            <w:r w:rsidRPr="00150789">
              <w:t>«Управление архитектуры и градостроительства</w:t>
            </w:r>
          </w:p>
          <w:p w14:paraId="4C33D125" w14:textId="69BDE134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 xml:space="preserve">области </w:t>
            </w:r>
            <w:proofErr w:type="spellStart"/>
            <w:r w:rsidRPr="00150789">
              <w:rPr>
                <w:sz w:val="24"/>
                <w:szCs w:val="24"/>
              </w:rPr>
              <w:t>Жетісу</w:t>
            </w:r>
            <w:proofErr w:type="spellEnd"/>
            <w:r w:rsidRPr="00150789">
              <w:rPr>
                <w:sz w:val="24"/>
                <w:szCs w:val="24"/>
              </w:rPr>
              <w:t>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64A" w14:textId="18689D01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A3934">
              <w:rPr>
                <w:sz w:val="24"/>
                <w:szCs w:val="24"/>
              </w:rPr>
              <w:t>Предложений к заявлению не имеются</w:t>
            </w:r>
            <w:r w:rsidRPr="004A3934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2F0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2B39DC" w:rsidRPr="008853DF" w14:paraId="6FA1DEE4" w14:textId="49EB561F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639" w14:textId="795A138D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8509" w14:textId="77777777" w:rsidR="002B39DC" w:rsidRPr="00150789" w:rsidRDefault="002B39DC" w:rsidP="002B39DC">
            <w:pPr>
              <w:tabs>
                <w:tab w:val="left" w:pos="1134"/>
              </w:tabs>
              <w:rPr>
                <w:bCs/>
              </w:rPr>
            </w:pPr>
            <w:r w:rsidRPr="00150789">
              <w:rPr>
                <w:bCs/>
              </w:rPr>
              <w:t>ГУ</w:t>
            </w:r>
            <w:r w:rsidRPr="00150789">
              <w:rPr>
                <w:bCs/>
                <w:lang w:val="kk-KZ"/>
              </w:rPr>
              <w:t xml:space="preserve"> «</w:t>
            </w:r>
            <w:proofErr w:type="gramStart"/>
            <w:r w:rsidRPr="00150789">
              <w:rPr>
                <w:bCs/>
                <w:lang w:val="kk-KZ"/>
              </w:rPr>
              <w:t xml:space="preserve">Управление </w:t>
            </w:r>
            <w:r w:rsidRPr="00150789">
              <w:rPr>
                <w:bCs/>
              </w:rPr>
              <w:t xml:space="preserve"> предпринимательства</w:t>
            </w:r>
            <w:proofErr w:type="gramEnd"/>
            <w:r w:rsidRPr="00150789">
              <w:rPr>
                <w:bCs/>
              </w:rPr>
              <w:t xml:space="preserve"> и индустриально-инновационного развития</w:t>
            </w:r>
          </w:p>
          <w:p w14:paraId="230EA698" w14:textId="6FA5909E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области</w:t>
            </w:r>
            <w:r w:rsidRPr="00150789">
              <w:rPr>
                <w:bCs/>
                <w:sz w:val="24"/>
                <w:szCs w:val="24"/>
                <w:lang w:val="kk-KZ"/>
              </w:rPr>
              <w:t xml:space="preserve"> Жетісу</w:t>
            </w:r>
            <w:r w:rsidRPr="00150789">
              <w:rPr>
                <w:sz w:val="24"/>
                <w:szCs w:val="24"/>
              </w:rPr>
              <w:t>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F8D" w14:textId="005BEA90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Предложений к </w:t>
            </w:r>
            <w:r w:rsidRPr="007A69CE">
              <w:rPr>
                <w:rFonts w:eastAsia="Calibri"/>
                <w:sz w:val="24"/>
                <w:szCs w:val="24"/>
              </w:rPr>
              <w:t>заявлению не имеются</w:t>
            </w:r>
            <w:r w:rsidRPr="007A69CE">
              <w:rPr>
                <w:rFonts w:eastAsia="Calibri"/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14B" w14:textId="3768C45A" w:rsidR="002B39DC" w:rsidRPr="008853DF" w:rsidRDefault="002B39DC" w:rsidP="002B39DC">
            <w:pPr>
              <w:pStyle w:val="a4"/>
              <w:tabs>
                <w:tab w:val="left" w:pos="113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2B39DC" w:rsidRPr="008853DF" w14:paraId="02253E43" w14:textId="7C2B58DF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509" w14:textId="0FACF326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2D7" w14:textId="77777777" w:rsidR="002B39DC" w:rsidRPr="00150789" w:rsidRDefault="002B39DC" w:rsidP="002B39DC">
            <w:r w:rsidRPr="00150789">
              <w:t xml:space="preserve">ГУ «Департамент по чрезвычайным ситуациям области </w:t>
            </w:r>
            <w:r w:rsidRPr="00150789">
              <w:rPr>
                <w:lang w:val="kk-KZ"/>
              </w:rPr>
              <w:t>Ж</w:t>
            </w:r>
            <w:proofErr w:type="spellStart"/>
            <w:r w:rsidRPr="00150789">
              <w:t>етісу</w:t>
            </w:r>
            <w:proofErr w:type="spellEnd"/>
            <w:r w:rsidRPr="00150789">
              <w:t xml:space="preserve"> </w:t>
            </w:r>
            <w:r w:rsidRPr="00150789">
              <w:rPr>
                <w:lang w:val="kk-KZ"/>
              </w:rPr>
              <w:lastRenderedPageBreak/>
              <w:t>М</w:t>
            </w:r>
            <w:proofErr w:type="spellStart"/>
            <w:r w:rsidRPr="00150789">
              <w:t>инистерства</w:t>
            </w:r>
            <w:proofErr w:type="spellEnd"/>
            <w:r w:rsidRPr="00150789">
              <w:t xml:space="preserve"> по чрезвычайным ситуациям</w:t>
            </w:r>
          </w:p>
          <w:p w14:paraId="25BAC413" w14:textId="0C7EF3D1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150789">
              <w:rPr>
                <w:sz w:val="24"/>
                <w:szCs w:val="24"/>
              </w:rPr>
              <w:t>Республики Казахстан»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386" w14:textId="35D0E24D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A69CE">
              <w:rPr>
                <w:rFonts w:eastAsia="Calibri"/>
                <w:sz w:val="24"/>
                <w:szCs w:val="24"/>
              </w:rPr>
              <w:lastRenderedPageBreak/>
              <w:t>Предложений к заявлению не имеются</w:t>
            </w:r>
            <w:r w:rsidRPr="007A69CE">
              <w:rPr>
                <w:rFonts w:eastAsia="Calibri"/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22B" w14:textId="607AF520" w:rsidR="002B39DC" w:rsidRPr="008853DF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</w:p>
        </w:tc>
      </w:tr>
      <w:tr w:rsidR="002B39DC" w:rsidRPr="008853DF" w14:paraId="13C504BB" w14:textId="77777777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697B" w14:textId="2FFE81AD" w:rsidR="002B39DC" w:rsidRPr="00BC3053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BC3053">
              <w:rPr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6E8" w14:textId="77777777" w:rsidR="002B39DC" w:rsidRPr="00BC3053" w:rsidRDefault="002B39DC" w:rsidP="00BC3053">
            <w:pPr>
              <w:tabs>
                <w:tab w:val="left" w:pos="1134"/>
              </w:tabs>
              <w:spacing w:line="276" w:lineRule="auto"/>
            </w:pPr>
            <w:r w:rsidRPr="00BC3053">
              <w:t xml:space="preserve">Государственное учреждение «Управление культуры, архивов и документации области </w:t>
            </w:r>
            <w:proofErr w:type="spellStart"/>
            <w:r w:rsidRPr="00BC3053">
              <w:t>Жетісу</w:t>
            </w:r>
            <w:proofErr w:type="spellEnd"/>
            <w:r w:rsidRPr="00BC3053">
              <w:t xml:space="preserve">» </w:t>
            </w:r>
          </w:p>
          <w:p w14:paraId="63497B62" w14:textId="77777777" w:rsidR="002B39DC" w:rsidRPr="00BC3053" w:rsidRDefault="002B39DC" w:rsidP="002B39DC"/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29A" w14:textId="77777777" w:rsidR="002B39DC" w:rsidRPr="00BC3053" w:rsidRDefault="002B39DC" w:rsidP="002B39DC">
            <w:pPr>
              <w:tabs>
                <w:tab w:val="left" w:pos="709"/>
              </w:tabs>
              <w:spacing w:line="276" w:lineRule="auto"/>
              <w:jc w:val="both"/>
              <w:rPr>
                <w:rFonts w:eastAsia="Calibri"/>
              </w:rPr>
            </w:pPr>
            <w:r w:rsidRPr="00BC3053">
              <w:rPr>
                <w:rFonts w:eastAsia="Calibri"/>
              </w:rPr>
              <w:t>В соответствии с географическими координатами, указанными в приложении к письму, территория была изучена методом дистанционного (визуального) обзора с использованием программы «Google Earth».</w:t>
            </w:r>
          </w:p>
          <w:p w14:paraId="6CC9F577" w14:textId="77777777" w:rsidR="002B39DC" w:rsidRPr="00BC3053" w:rsidRDefault="002B39DC" w:rsidP="002B39DC">
            <w:pPr>
              <w:tabs>
                <w:tab w:val="left" w:pos="709"/>
              </w:tabs>
              <w:spacing w:line="276" w:lineRule="auto"/>
              <w:jc w:val="both"/>
              <w:rPr>
                <w:rFonts w:eastAsia="Calibri"/>
              </w:rPr>
            </w:pPr>
            <w:r w:rsidRPr="00BC3053">
              <w:rPr>
                <w:rFonts w:eastAsia="Calibri"/>
              </w:rPr>
              <w:t>По результатам установлено, что указанная территория относится к зоне возможной концентрации объектов историко-культурного наследия. В связи с этим возникает необходимость проведения предварительных визуальных археологических разведочных работ на планируемой к освоению территории со стороны ТОО «STONE HILL MINING» с целью уточнения наличия либо отсутствия объектов историко-культурного наследия.</w:t>
            </w:r>
          </w:p>
          <w:p w14:paraId="1ADAC6ED" w14:textId="77777777" w:rsidR="002B39DC" w:rsidRPr="00BC3053" w:rsidRDefault="002B39DC" w:rsidP="002B39DC">
            <w:pPr>
              <w:tabs>
                <w:tab w:val="left" w:pos="709"/>
              </w:tabs>
              <w:spacing w:line="276" w:lineRule="auto"/>
              <w:jc w:val="both"/>
              <w:rPr>
                <w:rFonts w:eastAsia="Calibri"/>
              </w:rPr>
            </w:pPr>
            <w:r w:rsidRPr="00BC3053">
              <w:rPr>
                <w:rFonts w:eastAsia="Calibri"/>
              </w:rPr>
              <w:t>В этой связи сообщаем, что в соответствии с требованиями статьи 30 Закона Республики Казахстан от 26 декабря 2019 года «Об охране и использовании объектов историко-культурного наследия», а также статьи 127 Земельного кодекса, при освоении земельных участков и осуществлении хозяйственной деятельности до предоставления земель в землепользование должны быть проведены археологические исследования в целях выявления объектов историко-культурного наследия.</w:t>
            </w:r>
          </w:p>
          <w:p w14:paraId="560E3B27" w14:textId="77777777" w:rsidR="002B39DC" w:rsidRPr="00BC3053" w:rsidRDefault="002B39DC" w:rsidP="002B39DC">
            <w:pPr>
              <w:tabs>
                <w:tab w:val="left" w:pos="709"/>
              </w:tabs>
              <w:spacing w:line="276" w:lineRule="auto"/>
              <w:jc w:val="both"/>
              <w:rPr>
                <w:rFonts w:eastAsia="Calibri"/>
              </w:rPr>
            </w:pPr>
            <w:r w:rsidRPr="00BC3053">
              <w:rPr>
                <w:rFonts w:eastAsia="Calibri"/>
              </w:rPr>
              <w:t>Кроме того, обращаем внимание, что в соответствии с законодательством запрещается проведение работ, которые могут создать угрозу сохранности объектов историко-культурного наследия.</w:t>
            </w:r>
          </w:p>
          <w:p w14:paraId="03D9F5B9" w14:textId="77777777" w:rsidR="002B39DC" w:rsidRPr="00BC3053" w:rsidRDefault="002B39DC" w:rsidP="002B39DC">
            <w:pPr>
              <w:tabs>
                <w:tab w:val="left" w:pos="709"/>
              </w:tabs>
              <w:spacing w:line="276" w:lineRule="auto"/>
              <w:jc w:val="both"/>
              <w:rPr>
                <w:rFonts w:eastAsia="Calibri"/>
              </w:rPr>
            </w:pPr>
            <w:r w:rsidRPr="00BC3053">
              <w:rPr>
                <w:rFonts w:eastAsia="Calibri"/>
              </w:rPr>
              <w:t>В связи с вышеизложенным сообщаем о необходимости организации соответствующих археологических исследований с учетом указанных требований.</w:t>
            </w:r>
          </w:p>
          <w:p w14:paraId="150F476E" w14:textId="77777777" w:rsidR="002B39DC" w:rsidRPr="00C45759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EDC" w14:textId="673742CB" w:rsidR="00BC3053" w:rsidRPr="008853DF" w:rsidRDefault="00BC3053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Замечание принято к сведению и </w:t>
            </w:r>
            <w:r w:rsidRPr="00BC3053">
              <w:rPr>
                <w:sz w:val="24"/>
                <w:szCs w:val="24"/>
              </w:rPr>
              <w:t>сообщает, что до начала проведения работ на участке будут организованы археологические исследования (историко-культурная экспертиза) в соответствии с требованиями законодательства Республики Казахстан с целью выявления либо подтверждения отсутствия объектов историко-культурного наследия. По результатам исследований будет получено соответствующее заключение, которое на момент направления документов на государственную экологическую экспертизу для получения экологического разрешения будет представлено в составе материалов.</w:t>
            </w:r>
          </w:p>
        </w:tc>
      </w:tr>
      <w:tr w:rsidR="002B39DC" w:rsidRPr="008853DF" w14:paraId="2FD8CB22" w14:textId="77777777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6F9" w14:textId="7436D1D0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11" w14:textId="0C836AAF" w:rsidR="002B39DC" w:rsidRPr="00150789" w:rsidRDefault="002B39DC" w:rsidP="002B39DC">
            <w:r w:rsidRPr="00310299">
              <w:rPr>
                <w:rStyle w:val="docdata"/>
                <w:bCs/>
                <w:color w:val="000000" w:themeColor="text1"/>
                <w:lang w:val="kk-KZ"/>
              </w:rPr>
              <w:t>ГУ</w:t>
            </w:r>
            <w:r w:rsidRPr="00310299">
              <w:rPr>
                <w:bCs/>
                <w:color w:val="000000" w:themeColor="text1"/>
              </w:rPr>
              <w:t xml:space="preserve">   «Отдел </w:t>
            </w:r>
            <w:r w:rsidRPr="00310299">
              <w:rPr>
                <w:bCs/>
                <w:color w:val="000000" w:themeColor="text1"/>
                <w:lang w:val="kk-KZ"/>
              </w:rPr>
              <w:t>ж</w:t>
            </w:r>
            <w:proofErr w:type="spellStart"/>
            <w:r w:rsidRPr="00310299">
              <w:rPr>
                <w:bCs/>
                <w:color w:val="000000" w:themeColor="text1"/>
              </w:rPr>
              <w:t>илищно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- </w:t>
            </w:r>
            <w:r w:rsidRPr="00310299">
              <w:rPr>
                <w:bCs/>
                <w:color w:val="000000" w:themeColor="text1"/>
                <w:lang w:val="kk-KZ"/>
              </w:rPr>
              <w:lastRenderedPageBreak/>
              <w:t>к</w:t>
            </w:r>
            <w:proofErr w:type="spellStart"/>
            <w:r w:rsidRPr="00310299">
              <w:rPr>
                <w:bCs/>
                <w:color w:val="000000" w:themeColor="text1"/>
              </w:rPr>
              <w:t>оммунального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х</w:t>
            </w:r>
            <w:proofErr w:type="spellStart"/>
            <w:r w:rsidRPr="00310299">
              <w:rPr>
                <w:bCs/>
                <w:color w:val="000000" w:themeColor="text1"/>
              </w:rPr>
              <w:t>озяйства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, </w:t>
            </w:r>
            <w:r w:rsidRPr="00310299">
              <w:rPr>
                <w:bCs/>
                <w:color w:val="000000" w:themeColor="text1"/>
                <w:lang w:val="kk-KZ"/>
              </w:rPr>
              <w:t>п</w:t>
            </w:r>
            <w:proofErr w:type="spellStart"/>
            <w:r w:rsidRPr="00310299">
              <w:rPr>
                <w:bCs/>
                <w:color w:val="000000" w:themeColor="text1"/>
              </w:rPr>
              <w:t>ассажирского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т</w:t>
            </w:r>
            <w:proofErr w:type="spellStart"/>
            <w:r w:rsidRPr="00310299">
              <w:rPr>
                <w:bCs/>
                <w:color w:val="000000" w:themeColor="text1"/>
              </w:rPr>
              <w:t>ранспорта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, </w:t>
            </w:r>
            <w:r w:rsidRPr="00310299">
              <w:rPr>
                <w:bCs/>
                <w:color w:val="000000" w:themeColor="text1"/>
                <w:lang w:val="kk-KZ"/>
              </w:rPr>
              <w:t>а</w:t>
            </w:r>
            <w:proofErr w:type="spellStart"/>
            <w:r w:rsidRPr="00310299">
              <w:rPr>
                <w:bCs/>
                <w:color w:val="000000" w:themeColor="text1"/>
              </w:rPr>
              <w:t>втомобильных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д</w:t>
            </w:r>
            <w:proofErr w:type="spellStart"/>
            <w:r w:rsidRPr="00310299">
              <w:rPr>
                <w:bCs/>
                <w:color w:val="000000" w:themeColor="text1"/>
              </w:rPr>
              <w:t>орог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и</w:t>
            </w:r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ж</w:t>
            </w:r>
            <w:proofErr w:type="spellStart"/>
            <w:r w:rsidRPr="00310299">
              <w:rPr>
                <w:bCs/>
                <w:color w:val="000000" w:themeColor="text1"/>
              </w:rPr>
              <w:t>илищной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</w:t>
            </w:r>
            <w:r w:rsidRPr="00310299">
              <w:rPr>
                <w:bCs/>
                <w:color w:val="000000" w:themeColor="text1"/>
                <w:lang w:val="kk-KZ"/>
              </w:rPr>
              <w:t>и</w:t>
            </w:r>
            <w:proofErr w:type="spellStart"/>
            <w:r w:rsidRPr="00310299">
              <w:rPr>
                <w:bCs/>
                <w:color w:val="000000" w:themeColor="text1"/>
              </w:rPr>
              <w:t>нспекции</w:t>
            </w:r>
            <w:proofErr w:type="spellEnd"/>
            <w:r w:rsidRPr="00310299">
              <w:rPr>
                <w:bCs/>
                <w:color w:val="000000" w:themeColor="text1"/>
              </w:rPr>
              <w:t xml:space="preserve"> Алакольского </w:t>
            </w:r>
            <w:r w:rsidRPr="00310299">
              <w:rPr>
                <w:bCs/>
                <w:color w:val="000000" w:themeColor="text1"/>
                <w:lang w:val="kk-KZ"/>
              </w:rPr>
              <w:t>р</w:t>
            </w:r>
            <w:proofErr w:type="spellStart"/>
            <w:r w:rsidRPr="00310299">
              <w:rPr>
                <w:bCs/>
                <w:color w:val="000000" w:themeColor="text1"/>
              </w:rPr>
              <w:t>айона</w:t>
            </w:r>
            <w:proofErr w:type="spellEnd"/>
            <w:r w:rsidRPr="00310299">
              <w:rPr>
                <w:bCs/>
                <w:color w:val="000000" w:themeColor="text1"/>
              </w:rPr>
              <w:t>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9672" w14:textId="51D08E15" w:rsidR="002B39DC" w:rsidRPr="007A69CE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310299">
              <w:rPr>
                <w:rFonts w:eastAsia="Calibri"/>
                <w:sz w:val="24"/>
                <w:szCs w:val="24"/>
              </w:rPr>
              <w:lastRenderedPageBreak/>
              <w:t>Предложений к заявлению не имеются</w:t>
            </w:r>
            <w:r w:rsidRPr="00310299">
              <w:rPr>
                <w:rFonts w:eastAsia="Calibri"/>
                <w:sz w:val="24"/>
                <w:szCs w:val="24"/>
                <w:lang w:val="kk-KZ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E30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</w:rPr>
            </w:pPr>
          </w:p>
        </w:tc>
      </w:tr>
      <w:tr w:rsidR="002B39DC" w:rsidRPr="008853DF" w14:paraId="52E3F8F1" w14:textId="77777777" w:rsidTr="0074127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F2D0" w14:textId="0ED22712" w:rsidR="002B39DC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865" w14:textId="22461EA8" w:rsidR="002B39DC" w:rsidRPr="00310299" w:rsidRDefault="002B39DC" w:rsidP="002B39DC">
            <w:pPr>
              <w:rPr>
                <w:rStyle w:val="docdata"/>
                <w:bCs/>
                <w:color w:val="000000" w:themeColor="text1"/>
                <w:lang w:val="kk-KZ"/>
              </w:rPr>
            </w:pPr>
            <w:r w:rsidRPr="00150789">
              <w:t xml:space="preserve">Департамент экологии по области </w:t>
            </w:r>
            <w:proofErr w:type="spellStart"/>
            <w:r w:rsidRPr="00150789">
              <w:t>Жет</w:t>
            </w:r>
            <w:proofErr w:type="spellEnd"/>
            <w:r w:rsidRPr="00150789">
              <w:rPr>
                <w:lang w:val="kk-KZ"/>
              </w:rPr>
              <w:t>і</w:t>
            </w:r>
            <w:r w:rsidRPr="00150789">
              <w:t>су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1DD" w14:textId="77777777" w:rsidR="002B39DC" w:rsidRPr="009D78E9" w:rsidRDefault="002B39DC" w:rsidP="002B39DC">
            <w:pPr>
              <w:pStyle w:val="a4"/>
              <w:numPr>
                <w:ilvl w:val="0"/>
                <w:numId w:val="5"/>
              </w:numPr>
              <w:spacing w:after="160" w:line="259" w:lineRule="auto"/>
              <w:jc w:val="both"/>
              <w:rPr>
                <w:sz w:val="24"/>
                <w:szCs w:val="24"/>
                <w:lang w:val="kk-KZ"/>
              </w:rPr>
            </w:pPr>
            <w:r w:rsidRPr="009D78E9">
              <w:rPr>
                <w:sz w:val="24"/>
                <w:szCs w:val="24"/>
                <w:lang w:val="kk-KZ"/>
              </w:rPr>
              <w:t>Согласно письма РГУ областной территориальнаой инспекции лесного хозяйства и животного мира Министерства экологии и природных ресурсов РК, участок «Семерлы» по сообщению КГУ «Алакольского лесного хозяйства» относятся к землям государственного лесного фонда лесничества Коктума. На указанной территории сохранены естественные места произрастания и обитания представителей растительного и животного мира, относящихся к редким и находящимся под угрозой исчезновения видам, занесённым в Красную книгу Республики Казахстан. В частности, зафиксированы экологически значимые виды растений, такие как берёза, осина, а также редкие виды тюльпанов.</w:t>
            </w:r>
          </w:p>
          <w:p w14:paraId="2D166B16" w14:textId="77777777" w:rsidR="002B39DC" w:rsidRPr="004A3934" w:rsidRDefault="002B39DC" w:rsidP="002B39DC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 xml:space="preserve">Результаты исследований показали, что данная территория является важным естественным местом обитания для животного мира. Здесь, наряду с животными, занесёнными в Красную книгу Республики Казахстан, выявлены устойчивые пути миграции и места обитания зайца, косули, кабана, лисицы, оленя, медведя, а также других видов диких животных и птиц. </w:t>
            </w:r>
          </w:p>
          <w:p w14:paraId="5016EFA0" w14:textId="77777777" w:rsidR="002B39DC" w:rsidRPr="004A3934" w:rsidRDefault="002B39DC" w:rsidP="002B39DC">
            <w:pPr>
              <w:jc w:val="both"/>
              <w:rPr>
                <w:b/>
                <w:lang w:val="kk-KZ"/>
              </w:rPr>
            </w:pPr>
            <w:r w:rsidRPr="004A3934">
              <w:rPr>
                <w:lang w:val="kk-KZ"/>
              </w:rPr>
              <w:t>В связи с этим,</w:t>
            </w:r>
            <w:r w:rsidRPr="004A3934">
              <w:rPr>
                <w:b/>
                <w:lang w:val="kk-KZ"/>
              </w:rPr>
              <w:t xml:space="preserve"> </w:t>
            </w:r>
            <w:r w:rsidRPr="004A3934">
              <w:rPr>
                <w:lang w:val="kk-KZ"/>
              </w:rPr>
              <w:t>с</w:t>
            </w:r>
            <w:proofErr w:type="spellStart"/>
            <w:r w:rsidRPr="004A3934">
              <w:t>огласно</w:t>
            </w:r>
            <w:proofErr w:type="spellEnd"/>
            <w:r w:rsidRPr="004A3934">
              <w:t xml:space="preserve"> ст.257 Экологического Кодекса РК (далее-Кодекс), не допускаются действия, которые могут привести к гибели, сокращению численности или нарушению среды обитания редких и находящихся под угрозой исчезновения видов животных.</w:t>
            </w:r>
          </w:p>
          <w:p w14:paraId="1AF3B5A7" w14:textId="77777777" w:rsidR="002B39DC" w:rsidRPr="004A3934" w:rsidRDefault="002B39DC" w:rsidP="002B39DC">
            <w:pPr>
              <w:jc w:val="both"/>
            </w:pPr>
            <w:r w:rsidRPr="004A3934">
              <w:t xml:space="preserve">При проектировании и осуществлении деятельности должны разрабатываться мероприятия по сохранению среды обитания и условий размножения, путей миграции и мест концентрации редких и находящихся </w:t>
            </w:r>
            <w:r w:rsidRPr="004A3934">
              <w:lastRenderedPageBreak/>
              <w:t>под угрозой исчезновения видов животных, а также должна обеспечиваться неприкосновенность выделяемых участков, представляющих особую ценность в качестве среды обитания этих животных.</w:t>
            </w:r>
          </w:p>
          <w:p w14:paraId="128C8A0F" w14:textId="77777777" w:rsidR="002B39DC" w:rsidRPr="00343320" w:rsidRDefault="002B39DC" w:rsidP="002B39DC">
            <w:pPr>
              <w:jc w:val="both"/>
            </w:pPr>
            <w:r w:rsidRPr="004A3934">
              <w:t xml:space="preserve">Согласно ст.266 Кодекса, </w:t>
            </w:r>
            <w:r w:rsidRPr="004A3934">
              <w:rPr>
                <w:lang w:val="kk-KZ"/>
              </w:rPr>
              <w:t>н</w:t>
            </w:r>
            <w:r w:rsidRPr="004A3934">
              <w:t>е допускаются действия, которые могут привести к гибели, сокращению популяции или нарушению среды обитания редких, находящихся под угрозой исчезновения,</w:t>
            </w:r>
            <w:r w:rsidRPr="004A3934">
              <w:rPr>
                <w:b/>
              </w:rPr>
              <w:t xml:space="preserve"> </w:t>
            </w:r>
            <w:r w:rsidRPr="004A3934">
              <w:t>эндемичных и реликтовых видов растений и животных, являющихся ценным генофондом и национальным достоянием Республики Казахстан</w:t>
            </w:r>
            <w:r w:rsidRPr="004A3934">
              <w:rPr>
                <w:lang w:val="kk-KZ"/>
              </w:rPr>
              <w:t>. О</w:t>
            </w:r>
            <w:proofErr w:type="spellStart"/>
            <w:r w:rsidRPr="004A3934">
              <w:t>бъекты</w:t>
            </w:r>
            <w:proofErr w:type="spellEnd"/>
            <w:r w:rsidRPr="004A3934">
              <w:t xml:space="preserve"> растительного и животного мира могут быть включены в перечень объектов природно-заповедного фонда, а участки их произрастания и обитания, места концентрации и размножения, пути миграции должны находиться под охраной, обеспечивающей сохранность объектов растительного и животного мира, особый режим пользования</w:t>
            </w:r>
            <w:r>
              <w:t xml:space="preserve"> </w:t>
            </w:r>
            <w:r w:rsidRPr="004A3934">
              <w:t>этими участками.</w:t>
            </w:r>
          </w:p>
          <w:p w14:paraId="34991261" w14:textId="77777777" w:rsidR="002B39DC" w:rsidRPr="004A3934" w:rsidRDefault="002B39DC" w:rsidP="002B39DC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>На землях государственного лесного фонда запрещается проведение работ, не связанных с ведением лесного хозяйства, без получения специальных разрешительных документов.</w:t>
            </w:r>
          </w:p>
          <w:p w14:paraId="6F62DE2A" w14:textId="77777777" w:rsidR="002B39DC" w:rsidRDefault="002B39DC" w:rsidP="002B39DC">
            <w:pPr>
              <w:jc w:val="both"/>
              <w:rPr>
                <w:lang w:val="kk-KZ"/>
              </w:rPr>
            </w:pPr>
            <w:r w:rsidRPr="004A3934">
              <w:rPr>
                <w:lang w:val="kk-KZ"/>
              </w:rPr>
              <w:t xml:space="preserve">На основании вышеизложенного, предоставить согласование </w:t>
            </w:r>
            <w:r w:rsidRPr="004A3934">
              <w:t>уполномоченного государственного органа в области охраны, воспроизводства и использования животного мира</w:t>
            </w:r>
            <w:r w:rsidRPr="004A3934">
              <w:rPr>
                <w:lang w:val="kk-KZ"/>
              </w:rPr>
              <w:t>.</w:t>
            </w:r>
          </w:p>
          <w:p w14:paraId="63CD0492" w14:textId="77777777" w:rsidR="002B39DC" w:rsidRPr="00F23B82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189C" w14:textId="1F3A9DF5" w:rsidR="002B39DC" w:rsidRPr="00343320" w:rsidRDefault="002B39DC" w:rsidP="002B39DC">
            <w:r w:rsidRPr="00343320">
              <w:lastRenderedPageBreak/>
              <w:t>Замечание принято к исполнению.</w:t>
            </w:r>
          </w:p>
          <w:p w14:paraId="7FC683EC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рамках подготовки материалов по намечаемой деятельности нами были направлены обращения в уполномоченные государственные органы для получения необходимых согласований.</w:t>
            </w:r>
          </w:p>
          <w:p w14:paraId="7DC000EC" w14:textId="1A56A98F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частности, было получено письмо от Алакольского государственного учреждения лесного хозяйства</w:t>
            </w:r>
            <w:r>
              <w:rPr>
                <w:sz w:val="24"/>
                <w:szCs w:val="24"/>
                <w:lang w:val="ru-KZ"/>
              </w:rPr>
              <w:t xml:space="preserve"> (ОВВ страница 217)</w:t>
            </w:r>
            <w:r w:rsidRPr="00343320">
              <w:rPr>
                <w:sz w:val="24"/>
                <w:szCs w:val="24"/>
                <w:lang w:val="ru-KZ"/>
              </w:rPr>
              <w:t xml:space="preserve">, в котором сообщается, что в соответствии с пунктом 1 статьи 17 Закона Республики Казахстан от 9 июля 2004 года № 593 «Об охране, воспроизводстве и использовании животного мира» при размещении, проектировании и строительстве объектов, осуществлении хозяйственной деятельности, использовании лесных ресурсов, проведении геолого-разведочных работ, добыче полезных ископаемых и иных видах деятельности должны предусматриваться и осуществляться мероприятия по сохранению среды обитания объектов животного мира, условий их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воспроизводства, путей миграции и мест концентрации животных, а также обеспечиваться неприкосновенность участков, представляющих особую ценность как среда обитания диких животных.</w:t>
            </w:r>
          </w:p>
          <w:p w14:paraId="49F0583E" w14:textId="05F286E4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Во исполнение указанных требований разработанные мероприятия были направлены на согласование в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 Комитета лесного хозяйства и животного мира</w:t>
            </w:r>
            <w:r>
              <w:rPr>
                <w:sz w:val="24"/>
                <w:szCs w:val="24"/>
                <w:lang w:val="ru-KZ"/>
              </w:rPr>
              <w:t xml:space="preserve"> (ОВВ страница 219)</w:t>
            </w:r>
            <w:r w:rsidRPr="00343320">
              <w:rPr>
                <w:sz w:val="24"/>
                <w:szCs w:val="24"/>
                <w:lang w:val="ru-KZ"/>
              </w:rPr>
              <w:t>. По результатам рассмотрения Инспекция сообщила, что при условии соблюдения требований Правил проведения в государственном лесном фонде работ, не связанных с ведением лесного хозяйства и лесопользованием, утвержденных приказом Министра экологии, геологии и природных ресурсов Республики Казахстан от 31 марта 2020 года № 85, согласовывает представленные материалы, включающие:</w:t>
            </w:r>
          </w:p>
          <w:p w14:paraId="24761BC4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предотвращению негативного воздействия на биоразнообразие, его минимизации и смягчению, оценке потерь биоразнообразия, компенсации таких потерь, а также мониторингу эффективности указанных мероприятий;</w:t>
            </w:r>
          </w:p>
          <w:p w14:paraId="6213EE7D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охране животного мира;</w:t>
            </w:r>
          </w:p>
          <w:p w14:paraId="31B12BC5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мероприятия, подлежащие выполнению в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случае обнаружения на территории земельного отвода нор и гнезд видов животных, занесенных в Красную книгу Республики Казахстан.</w:t>
            </w:r>
          </w:p>
          <w:p w14:paraId="74E8EFCB" w14:textId="25D5CF42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Кроме того, аналогичное обращение было направлено в ГУ «Управление природных ресурсов и регулирования природопользования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</w:t>
            </w:r>
            <w:r>
              <w:rPr>
                <w:sz w:val="24"/>
                <w:szCs w:val="24"/>
                <w:lang w:val="ru-KZ"/>
              </w:rPr>
              <w:t xml:space="preserve"> (ОВВ страница 220)</w:t>
            </w:r>
            <w:r w:rsidRPr="00343320">
              <w:rPr>
                <w:sz w:val="24"/>
                <w:szCs w:val="24"/>
                <w:lang w:val="ru-KZ"/>
              </w:rPr>
              <w:t>. По результатам рассмотрения Управление сообщило, что в соответствии с подпунктом 1) пункта 1 статьи 9 Закона Республики Казахстан «Об охране, воспроизводстве и использовании животного мира» вопросы формирования государственной политики, координации и контроля в области охраны и устойчивого использования животного мира относятся к компетенции центрального уполномоченного органа и его территориальных подразделений.</w:t>
            </w:r>
          </w:p>
          <w:p w14:paraId="274426AC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Также Управление указало, что согласно статье 12 Экологического кодекса Республики Казахстан в компетенцию местных исполнительных органов не входит согласование программ сохранения биоразнообразия и мероприятий по защите редких и находящихся под угрозой исчезновения видов животных. В связи с отсутствием законодательно закрепленных полномочий Управление не имеет возможности согласовать представленные материалы и рекомендовало обращаться в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 xml:space="preserve">профильный уполномоченный орган —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».</w:t>
            </w:r>
          </w:p>
          <w:p w14:paraId="4B3532A0" w14:textId="5F7D4CE6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Таким образом, мероприятия по предотвращению негативного воздействия на биоразнообразие, охране животного мира и действиям при обнаружении мест обитания редких и находящихся под угрозой исчезновения видов согласованы уполномоченным государственным органом, обладающим соответствующими полномочиями.</w:t>
            </w:r>
          </w:p>
        </w:tc>
      </w:tr>
      <w:tr w:rsidR="002B39DC" w:rsidRPr="008853DF" w14:paraId="3FDD9951" w14:textId="04ABC88B" w:rsidTr="00041795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9F9D1" w14:textId="5303153A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F1D045" w14:textId="371872F9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100" w14:textId="35B5E871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2</w:t>
            </w:r>
            <w:r w:rsidRPr="004A3934">
              <w:rPr>
                <w:b/>
              </w:rPr>
              <w:t xml:space="preserve">. </w:t>
            </w:r>
            <w:r w:rsidRPr="004A3934">
              <w:t>Предусмотреть требование статьи 237 Экологического кодекса РК «</w:t>
            </w:r>
            <w:r w:rsidRPr="004A3934">
              <w:rPr>
                <w:bCs/>
              </w:rPr>
              <w:t>Экологические требования по оптимальному землепользованию</w:t>
            </w:r>
            <w:r w:rsidRPr="004A3934">
              <w:t>».</w:t>
            </w:r>
          </w:p>
          <w:p w14:paraId="098E13E1" w14:textId="77777777" w:rsidR="002B39DC" w:rsidRPr="004A3934" w:rsidRDefault="002B39DC" w:rsidP="002B39DC">
            <w:pPr>
              <w:jc w:val="both"/>
            </w:pPr>
            <w:r w:rsidRPr="004A3934">
              <w:t>1. Основными экологическими требованиями по оптимальному землепользованию являются:</w:t>
            </w:r>
          </w:p>
          <w:p w14:paraId="2A9D6147" w14:textId="77777777" w:rsidR="002B39DC" w:rsidRPr="004A3934" w:rsidRDefault="002B39DC" w:rsidP="002B39DC">
            <w:pPr>
              <w:jc w:val="both"/>
            </w:pPr>
            <w:r w:rsidRPr="004A3934">
              <w:t>1) научное обоснование и прогнозирование экологических последствий предлагаемых земельных преобразований и перераспределения земель;</w:t>
            </w:r>
          </w:p>
          <w:p w14:paraId="72A99FA8" w14:textId="77777777" w:rsidR="002B39DC" w:rsidRPr="004A3934" w:rsidRDefault="002B39DC" w:rsidP="002B39DC">
            <w:pPr>
              <w:jc w:val="both"/>
            </w:pPr>
            <w:r w:rsidRPr="004A3934">
              <w:t>2) обоснование и реализация единой государственной экологической политики при планировании и организации использования земель и охраны всех категорий земель;</w:t>
            </w:r>
          </w:p>
          <w:p w14:paraId="705ED914" w14:textId="77777777" w:rsidR="002B39DC" w:rsidRPr="004A3934" w:rsidRDefault="002B39DC" w:rsidP="002B39DC">
            <w:pPr>
              <w:jc w:val="both"/>
            </w:pPr>
            <w:r w:rsidRPr="004A3934">
              <w:t>3) обеспечение целевого использования земель;</w:t>
            </w:r>
          </w:p>
          <w:p w14:paraId="01BAC796" w14:textId="77777777" w:rsidR="002B39DC" w:rsidRPr="004A3934" w:rsidRDefault="002B39DC" w:rsidP="002B39DC">
            <w:pPr>
              <w:jc w:val="both"/>
            </w:pPr>
            <w:r w:rsidRPr="004A3934">
              <w:t>4) формирование и размещение экологически обоснованных компактных и оптимальных по площади земельных участков;</w:t>
            </w:r>
          </w:p>
          <w:p w14:paraId="75876795" w14:textId="77777777" w:rsidR="002B39DC" w:rsidRPr="004A3934" w:rsidRDefault="002B39DC" w:rsidP="002B39DC">
            <w:pPr>
              <w:jc w:val="both"/>
            </w:pPr>
            <w:r w:rsidRPr="004A3934">
              <w:t>5) разработка комплекса мер по поддержанию устойчивых ландшафтов и охране земель;</w:t>
            </w:r>
          </w:p>
          <w:p w14:paraId="669DB1C5" w14:textId="77777777" w:rsidR="002B39DC" w:rsidRPr="004A3934" w:rsidRDefault="002B39DC" w:rsidP="002B39DC">
            <w:pPr>
              <w:jc w:val="both"/>
            </w:pPr>
            <w:r w:rsidRPr="004A3934">
              <w:t>6) разработка мероприятий по охране земель;</w:t>
            </w:r>
          </w:p>
          <w:p w14:paraId="4AB9C009" w14:textId="77777777" w:rsidR="002B39DC" w:rsidRPr="004A3934" w:rsidRDefault="002B39DC" w:rsidP="002B39DC">
            <w:pPr>
              <w:jc w:val="both"/>
            </w:pPr>
            <w:r w:rsidRPr="004A3934">
              <w:t>7) сохранение и усиление средообразующих, водоохранных, защитных, санитарно-эпидемиологических, оздоровительных и иных полезных природных свойств лесов в интересах охраны здоровья человека и окружающей среды;</w:t>
            </w:r>
          </w:p>
          <w:p w14:paraId="53090192" w14:textId="77777777" w:rsidR="002B39DC" w:rsidRPr="004A3934" w:rsidRDefault="002B39DC" w:rsidP="002B39DC">
            <w:pPr>
              <w:jc w:val="both"/>
            </w:pPr>
            <w:r w:rsidRPr="004A3934">
              <w:t xml:space="preserve">8) сохранение биоразнообразия и обеспечение устойчивого </w:t>
            </w:r>
            <w:r w:rsidRPr="004A3934">
              <w:lastRenderedPageBreak/>
              <w:t>функционирования экологических систем.</w:t>
            </w:r>
          </w:p>
          <w:p w14:paraId="5FCFBEF5" w14:textId="242513FA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E06" w14:textId="77777777" w:rsidR="002B39DC" w:rsidRPr="005A38DF" w:rsidRDefault="002B39DC" w:rsidP="002B39DC">
            <w:pPr>
              <w:jc w:val="both"/>
            </w:pPr>
            <w:r w:rsidRPr="005A38DF">
              <w:lastRenderedPageBreak/>
              <w:t>Замечание принято к сведению. ТОО «</w:t>
            </w:r>
            <w:proofErr w:type="spellStart"/>
            <w:r w:rsidRPr="005A38DF">
              <w:t>Stonehill</w:t>
            </w:r>
            <w:proofErr w:type="spellEnd"/>
            <w:r w:rsidRPr="005A38DF">
              <w:t xml:space="preserve"> Mining» обязуется обеспечить полное соблюдение требований статьи 237 Экологического кодекса Республики Казахстан «Экологические требования по оптимальному землепользованию».</w:t>
            </w:r>
          </w:p>
          <w:p w14:paraId="05B8D964" w14:textId="77777777" w:rsidR="002B39DC" w:rsidRPr="005A38DF" w:rsidRDefault="002B39DC" w:rsidP="002B39DC">
            <w:pPr>
              <w:jc w:val="both"/>
            </w:pPr>
            <w:r w:rsidRPr="005A38DF">
              <w:t>Проектом предусмотрены и выполнены прогнозные оценки возможного воздействия на земельные ресурсы в период проведения разведочных работ. Целевое назначение земельного участка связано исключительно с проведением геологоразведочных работ, без осуществления иных видов деятельности.</w:t>
            </w:r>
          </w:p>
          <w:p w14:paraId="1F787273" w14:textId="77777777" w:rsidR="002B39DC" w:rsidRPr="005A38DF" w:rsidRDefault="002B39DC" w:rsidP="002B39DC">
            <w:pPr>
              <w:jc w:val="both"/>
            </w:pPr>
            <w:r w:rsidRPr="005A38DF">
              <w:t>В рамках реализации проекта предусмотрено проведение комплекса мероприятий по охране земель, включая снятие и временное складирование плодородного слоя почвы (ПРС) с целью его последующего использования при проведении рекультивационных работ.</w:t>
            </w:r>
          </w:p>
          <w:p w14:paraId="6ACB6431" w14:textId="77777777" w:rsidR="002B39DC" w:rsidRPr="005A38DF" w:rsidRDefault="002B39DC" w:rsidP="002B39DC">
            <w:pPr>
              <w:jc w:val="both"/>
            </w:pPr>
            <w:r w:rsidRPr="005A38DF">
              <w:t xml:space="preserve">По завершении работ будет обеспечено </w:t>
            </w:r>
            <w:r w:rsidRPr="005A38DF">
              <w:lastRenderedPageBreak/>
              <w:t>проведение рекультивации нарушенных земель в соответствии с требованиями действующего экологического законодательства Республики Казахстан.</w:t>
            </w:r>
          </w:p>
          <w:p w14:paraId="17CF9168" w14:textId="77777777" w:rsidR="002B39DC" w:rsidRPr="005A38DF" w:rsidRDefault="002B39DC" w:rsidP="002B39DC">
            <w:pPr>
              <w:jc w:val="both"/>
            </w:pPr>
            <w:r w:rsidRPr="005A38DF">
              <w:t>Касательно 7 пункта о сохранение и усиление средообразующих, водоохранных, защитных, санитарно-эпидемиологических, оздоровительных и иных полезных природных свойств лесов в интересах охраны здоровья человека и окружающей среды;</w:t>
            </w:r>
          </w:p>
          <w:p w14:paraId="110A01F3" w14:textId="77777777" w:rsidR="002B39DC" w:rsidRPr="005A38DF" w:rsidRDefault="002B39DC" w:rsidP="002B39DC">
            <w:pPr>
              <w:jc w:val="both"/>
            </w:pPr>
            <w:r w:rsidRPr="005A38DF">
              <w:t>проведение разведочных работ на месторождении твердых полезных ископаемых носит локальный и временный характер, в связи с чем значительного негативного воздействия на окружающую среду и земельные ресурсы не предполагается.</w:t>
            </w:r>
          </w:p>
          <w:p w14:paraId="4D392375" w14:textId="64878595" w:rsidR="002B39DC" w:rsidRPr="005A38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40"/>
              <w:jc w:val="both"/>
              <w:rPr>
                <w:sz w:val="24"/>
                <w:szCs w:val="24"/>
              </w:rPr>
            </w:pPr>
            <w:r w:rsidRPr="005A38DF">
              <w:rPr>
                <w:sz w:val="24"/>
                <w:szCs w:val="24"/>
              </w:rPr>
              <w:t xml:space="preserve">В отчет включены сведения об </w:t>
            </w:r>
            <w:r w:rsidRPr="005A38DF">
              <w:rPr>
                <w:sz w:val="24"/>
                <w:szCs w:val="24"/>
                <w:lang w:val="ru-KZ"/>
              </w:rPr>
              <w:t>Экологических требованиях по оптимальному землепользованию.</w:t>
            </w:r>
            <w:r w:rsidRPr="005A38DF">
              <w:rPr>
                <w:b/>
                <w:bCs/>
                <w:sz w:val="24"/>
                <w:szCs w:val="24"/>
                <w:lang w:val="ru-KZ"/>
              </w:rPr>
              <w:t xml:space="preserve"> </w:t>
            </w:r>
            <w:r w:rsidRPr="005A38DF">
              <w:rPr>
                <w:sz w:val="24"/>
                <w:szCs w:val="24"/>
              </w:rPr>
              <w:t>ОВВ страница 4</w:t>
            </w:r>
            <w:r>
              <w:rPr>
                <w:sz w:val="24"/>
                <w:szCs w:val="24"/>
              </w:rPr>
              <w:t>0</w:t>
            </w:r>
            <w:r w:rsidR="00F931F8">
              <w:rPr>
                <w:sz w:val="24"/>
                <w:szCs w:val="24"/>
              </w:rPr>
              <w:t>, раздел 5.</w:t>
            </w:r>
          </w:p>
        </w:tc>
      </w:tr>
      <w:tr w:rsidR="002B39DC" w:rsidRPr="008853DF" w14:paraId="43D87C5D" w14:textId="24122ABA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F3151" w14:textId="3DC22B89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3EF35" w14:textId="6354D1BE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63E" w14:textId="19032938" w:rsidR="002B39DC" w:rsidRDefault="002B39DC" w:rsidP="002B39DC">
            <w:pPr>
              <w:jc w:val="both"/>
            </w:pPr>
            <w:r>
              <w:rPr>
                <w:b/>
                <w:lang w:val="kk-KZ"/>
              </w:rPr>
              <w:t>3</w:t>
            </w:r>
            <w:r w:rsidRPr="004A3934">
              <w:rPr>
                <w:b/>
              </w:rPr>
              <w:t>.</w:t>
            </w:r>
            <w:r w:rsidRPr="004A3934">
              <w:t xml:space="preserve"> Предоставление земельных участков для размещения и эксплуатации предприятий, сооружений и иных объектов производится с соблюдением экологических требований и учетом экологических последствий деятельности указанных объектов.</w:t>
            </w:r>
          </w:p>
          <w:p w14:paraId="47C26C38" w14:textId="77777777" w:rsidR="002B39DC" w:rsidRPr="004A3934" w:rsidRDefault="002B39DC" w:rsidP="002B39DC">
            <w:pPr>
              <w:jc w:val="both"/>
            </w:pPr>
          </w:p>
          <w:p w14:paraId="41DC849E" w14:textId="613C6264" w:rsidR="002B39DC" w:rsidRPr="00150789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8A3" w14:textId="5A95C0E7" w:rsidR="002B39DC" w:rsidRPr="005A38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  <w:lang w:val="kk-KZ"/>
              </w:rPr>
            </w:pPr>
            <w:r w:rsidRPr="005A38DF">
              <w:rPr>
                <w:sz w:val="24"/>
                <w:szCs w:val="24"/>
              </w:rPr>
              <w:t>При осуществлении деятельности по разведке твердых полезных ископаемых будут соблюдены все экологические требования, предусмотренные законодательством Республики Казахстан, с учетом возможных экологических последствий размещения и эксплуатации объектов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B39DC" w:rsidRPr="008853DF" w14:paraId="30B8AF7B" w14:textId="1538619B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A6A5A" w14:textId="5D0D02B5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F045E" w14:textId="2336136C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0A46" w14:textId="274FA44D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4</w:t>
            </w:r>
            <w:r w:rsidRPr="004A3934">
              <w:rPr>
                <w:b/>
              </w:rPr>
              <w:t>.</w:t>
            </w:r>
            <w:r w:rsidRPr="004A3934">
              <w:rPr>
                <w:lang w:val="kk-KZ"/>
              </w:rPr>
              <w:t xml:space="preserve"> </w:t>
            </w:r>
            <w:r w:rsidRPr="004A3934">
              <w:t>Провести инвентаризацию выбросов загрязняющих веществ с указанием объема, класса опасности и источника ЗВ.</w:t>
            </w:r>
          </w:p>
          <w:p w14:paraId="036765CA" w14:textId="64979388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95D" w14:textId="3F64CE67" w:rsidR="002B39DC" w:rsidRPr="005A38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A38DF">
              <w:rPr>
                <w:sz w:val="24"/>
                <w:szCs w:val="24"/>
              </w:rPr>
              <w:t>Замечание принято к сведению. Бланки инвентаризации выбросов загрязняющих веществ с указанием объема, класса опасности и источника ЗВ пр</w:t>
            </w:r>
            <w:r>
              <w:rPr>
                <w:sz w:val="24"/>
                <w:szCs w:val="24"/>
              </w:rPr>
              <w:t xml:space="preserve">едоставлены </w:t>
            </w:r>
            <w:r w:rsidRPr="005A38DF">
              <w:rPr>
                <w:sz w:val="24"/>
                <w:szCs w:val="24"/>
              </w:rPr>
              <w:t xml:space="preserve">в ОВВ на странице </w:t>
            </w:r>
            <w:r>
              <w:rPr>
                <w:sz w:val="24"/>
                <w:szCs w:val="24"/>
              </w:rPr>
              <w:t>1</w:t>
            </w:r>
            <w:r w:rsidR="00F931F8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-18</w:t>
            </w:r>
            <w:r w:rsidR="00F931F8">
              <w:rPr>
                <w:sz w:val="24"/>
                <w:szCs w:val="24"/>
              </w:rPr>
              <w:t>8</w:t>
            </w:r>
            <w:r w:rsidRPr="005A38DF">
              <w:rPr>
                <w:sz w:val="24"/>
                <w:szCs w:val="24"/>
              </w:rPr>
              <w:t>.</w:t>
            </w:r>
          </w:p>
        </w:tc>
      </w:tr>
      <w:tr w:rsidR="002B39DC" w:rsidRPr="008853DF" w14:paraId="00AB3719" w14:textId="74109525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335E6" w14:textId="572DAEB9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7B084" w14:textId="2A97610A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FBE" w14:textId="15D48991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5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> </w:t>
            </w:r>
            <w:r w:rsidRPr="004A3934">
              <w:t>Предусмотреть мероприятия по охране атмосферного воздуха, в том числе, мероприятия по пылеподавлению на всех этапах реализации намечаемой деятельности.</w:t>
            </w:r>
          </w:p>
          <w:p w14:paraId="686B8A72" w14:textId="2603B641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DC5" w14:textId="7D0661BB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lastRenderedPageBreak/>
              <w:t xml:space="preserve">Предусмотрено пылеподавление при снятии ПРС, транспортировке ПРС. Для предотвращения сдувания пыли с поверхности со склада ПРС и </w:t>
            </w:r>
            <w:r w:rsidRPr="005A38DF">
              <w:lastRenderedPageBreak/>
              <w:t xml:space="preserve">пылеподавления на дорогах предусматривается орошение с помощью поливомоечной машины. ОВВ </w:t>
            </w:r>
            <w:r>
              <w:t xml:space="preserve">раздел 1.8.1, </w:t>
            </w:r>
            <w:r w:rsidRPr="005A38DF">
              <w:t xml:space="preserve">на странице </w:t>
            </w:r>
            <w:r>
              <w:t>19-20</w:t>
            </w:r>
            <w:r w:rsidRPr="005A38DF">
              <w:t>.</w:t>
            </w:r>
          </w:p>
        </w:tc>
      </w:tr>
      <w:tr w:rsidR="002B39DC" w:rsidRPr="008853DF" w14:paraId="3CBBCAD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717C8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0B68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4A2" w14:textId="5920977E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6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</w:t>
            </w:r>
            <w:r w:rsidRPr="004A3934">
              <w:t>Предусмотреть выполнение экологических требований при использовании земель</w:t>
            </w:r>
            <w:r w:rsidRPr="004A3934">
              <w:rPr>
                <w:lang w:val="kk-KZ"/>
              </w:rPr>
              <w:t xml:space="preserve"> </w:t>
            </w:r>
            <w:r w:rsidRPr="004A3934">
              <w:t>(ст.238 Кодекса): проводить рекультивацию нарушенных земель; обязательное проведение</w:t>
            </w:r>
            <w:r w:rsidRPr="004A3934">
              <w:rPr>
                <w:lang w:val="kk-KZ"/>
              </w:rPr>
              <w:t xml:space="preserve"> </w:t>
            </w:r>
            <w:r w:rsidRPr="004A3934">
              <w:t>озеленения территории</w:t>
            </w:r>
            <w:r w:rsidRPr="004A3934">
              <w:rPr>
                <w:sz w:val="18"/>
                <w:szCs w:val="18"/>
                <w:lang w:val="kk-KZ"/>
              </w:rPr>
              <w:t xml:space="preserve"> </w:t>
            </w:r>
            <w:r w:rsidRPr="004A3934">
              <w:rPr>
                <w:lang w:val="kk-KZ"/>
              </w:rPr>
              <w:t>согласно Приложения 4 к Экологическому Кодексу</w:t>
            </w:r>
            <w:r w:rsidRPr="004A3934">
              <w:t>.</w:t>
            </w:r>
          </w:p>
          <w:p w14:paraId="04FA4DA8" w14:textId="77739A07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72E9" w14:textId="77777777" w:rsidR="002B39DC" w:rsidRPr="005A38DF" w:rsidRDefault="002B39DC" w:rsidP="002B39DC">
            <w:pPr>
              <w:jc w:val="both"/>
            </w:pPr>
            <w:r w:rsidRPr="005A38DF">
              <w:t>Замечание принято к сведению. ТОО «</w:t>
            </w:r>
            <w:proofErr w:type="spellStart"/>
            <w:r w:rsidRPr="005A38DF">
              <w:t>Stonehill</w:t>
            </w:r>
            <w:proofErr w:type="spellEnd"/>
            <w:r w:rsidRPr="005A38DF">
              <w:t xml:space="preserve"> Mining» обязуется обеспечить полное соблюдение требований статьи 238 Экологического кодекса Республики Казахстан при проведении разведочных работ на твердые полезные ископаемые. Будут предусмотрены мероприятия по предотвращению загрязнения, захламления, деградации и истощения земель.</w:t>
            </w:r>
          </w:p>
          <w:p w14:paraId="1B2641AB" w14:textId="77777777" w:rsidR="002B39DC" w:rsidRPr="005A38DF" w:rsidRDefault="002B39DC" w:rsidP="002B39DC">
            <w:pPr>
              <w:jc w:val="both"/>
            </w:pPr>
            <w:r w:rsidRPr="005A38DF">
              <w:t>До начала работ, связанных с нарушением земель, предусматривается снятие и сохранение плодородного слоя почвы (ПРС) с последующим его использованием при рекультивации нарушенных участков. Проведение работ будет осуществляться строго в границах предоставленного земельного отвода без нарушения почвенного и растительного покрова прилегающих территорий.</w:t>
            </w:r>
          </w:p>
          <w:p w14:paraId="25B1FB9D" w14:textId="77777777" w:rsidR="002B39DC" w:rsidRPr="005A38DF" w:rsidRDefault="002B39DC" w:rsidP="002B39DC">
            <w:pPr>
              <w:jc w:val="both"/>
            </w:pPr>
            <w:r w:rsidRPr="005A38DF">
              <w:t xml:space="preserve">По завершении работ будет выполнена рекультивация нарушенных земель, включая восстановление земельных ресурсов и проведение мероприятий по благоустройству территории в соответствии с требованиями экологического законодательства Республики Казахстан. </w:t>
            </w:r>
          </w:p>
          <w:p w14:paraId="1181D457" w14:textId="0A9A4239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ОВВ на странице 4</w:t>
            </w:r>
            <w:r w:rsidR="00F931F8">
              <w:t>2</w:t>
            </w:r>
            <w:r>
              <w:t>.</w:t>
            </w:r>
          </w:p>
        </w:tc>
      </w:tr>
      <w:tr w:rsidR="002B39DC" w:rsidRPr="008853DF" w14:paraId="46CBF68D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F1A25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AEB70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40B" w14:textId="5E1D1B1A" w:rsidR="002B39DC" w:rsidRPr="008853DF" w:rsidRDefault="002B39DC" w:rsidP="002B39DC">
            <w:pPr>
              <w:pStyle w:val="a4"/>
              <w:tabs>
                <w:tab w:val="left" w:pos="250"/>
                <w:tab w:val="left" w:pos="1134"/>
              </w:tabs>
              <w:spacing w:after="0" w:line="240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>7</w:t>
            </w:r>
            <w:r w:rsidRPr="004A3934">
              <w:rPr>
                <w:b/>
                <w:sz w:val="24"/>
                <w:szCs w:val="24"/>
                <w:lang w:val="kk-KZ"/>
              </w:rPr>
              <w:t>.</w:t>
            </w:r>
            <w:r w:rsidRPr="004A3934">
              <w:rPr>
                <w:sz w:val="24"/>
                <w:szCs w:val="24"/>
              </w:rPr>
              <w:t> Разработать план действии при аварийных ситуациях по недопущению и (или) ликвидации последствии загрязнения окружающей среды (загрязнении земельных ресурсов, атмосферного воздуха и водных ресурсов) по отдельности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00FE" w14:textId="2F3D2A43" w:rsidR="002B39DC" w:rsidRPr="005A38DF" w:rsidRDefault="002B39DC" w:rsidP="002B39DC">
            <w:pPr>
              <w:pStyle w:val="Default"/>
              <w:jc w:val="both"/>
            </w:pPr>
            <w:r w:rsidRPr="005A38DF">
              <w:t>Замечание принято к исполнению. В Отчет включен план действий при аварийных ситуациях по недопущению и (или) ликвидации последствии загрязнения окружающей среды. ОВВ раздел 10.2, страница 5</w:t>
            </w:r>
            <w:r w:rsidR="00F931F8">
              <w:t>4</w:t>
            </w:r>
            <w:r>
              <w:t>-5</w:t>
            </w:r>
            <w:r w:rsidR="00F931F8">
              <w:t>7.</w:t>
            </w:r>
          </w:p>
        </w:tc>
      </w:tr>
      <w:tr w:rsidR="002B39DC" w:rsidRPr="008853DF" w14:paraId="02F114C2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9EE66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BA089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04F5" w14:textId="368BD554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8</w:t>
            </w:r>
            <w:r w:rsidRPr="004A3934">
              <w:rPr>
                <w:b/>
                <w:lang w:val="kk-KZ"/>
              </w:rPr>
              <w:t>. </w:t>
            </w:r>
            <w:r w:rsidRPr="004A3934">
              <w:t xml:space="preserve">Необходимо учесть требования ст. 327 Экологического Кодекса РК: </w:t>
            </w:r>
            <w:r w:rsidRPr="004A3934">
              <w:rPr>
                <w:lang w:val="kk-KZ"/>
              </w:rPr>
              <w:t>л</w:t>
            </w:r>
            <w:proofErr w:type="spellStart"/>
            <w:r w:rsidRPr="004A3934">
              <w:t>ица</w:t>
            </w:r>
            <w:proofErr w:type="spellEnd"/>
            <w:r w:rsidRPr="004A3934">
              <w:t xml:space="preserve">, </w:t>
            </w:r>
            <w:r w:rsidRPr="004A3934">
              <w:lastRenderedPageBreak/>
              <w:t>осуществляющие операции по управлению отходами, обязаны выполнять соответствующие операции таким образом, чтобы не создавать угрозу причинения вреда жизни и (или) здоровью людей, экологического ущерба, и, в частности, без:</w:t>
            </w:r>
          </w:p>
          <w:p w14:paraId="1077024C" w14:textId="77777777" w:rsidR="002B39DC" w:rsidRPr="004A3934" w:rsidRDefault="002B39DC" w:rsidP="002B39DC">
            <w:pPr>
              <w:jc w:val="both"/>
            </w:pPr>
            <w:r w:rsidRPr="004A3934">
              <w:t>1) риска для вод, в том числе подземных, атмосферного воздуха, почв, животного и растительного мира;</w:t>
            </w:r>
          </w:p>
          <w:p w14:paraId="409FE88A" w14:textId="77777777" w:rsidR="002B39DC" w:rsidRPr="004A3934" w:rsidRDefault="002B39DC" w:rsidP="002B39DC">
            <w:pPr>
              <w:jc w:val="both"/>
            </w:pPr>
            <w:r w:rsidRPr="004A3934">
              <w:t>2) отрицательного влияния на ландшафты и особо охраняемые природные территории.</w:t>
            </w:r>
          </w:p>
          <w:p w14:paraId="3D8A8DAC" w14:textId="098544F9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E91" w14:textId="77777777" w:rsidR="002B39DC" w:rsidRPr="005A38DF" w:rsidRDefault="002B39DC" w:rsidP="002B39DC">
            <w:pPr>
              <w:pStyle w:val="Default"/>
              <w:jc w:val="both"/>
              <w:rPr>
                <w:lang w:val="ru-KZ"/>
              </w:rPr>
            </w:pPr>
            <w:r w:rsidRPr="005A38DF">
              <w:lastRenderedPageBreak/>
              <w:t xml:space="preserve">Замечание принято к исполнению. </w:t>
            </w:r>
            <w:r w:rsidRPr="005A38DF">
              <w:rPr>
                <w:lang w:val="ru-KZ"/>
              </w:rPr>
              <w:t xml:space="preserve">Обращение с </w:t>
            </w:r>
            <w:r w:rsidRPr="005A38DF">
              <w:rPr>
                <w:lang w:val="ru-KZ"/>
              </w:rPr>
              <w:lastRenderedPageBreak/>
              <w:t>отходами будет осуществляться в соответствии со статьей 327 Экологического кодекса РК. Все образующиеся отходы будут временно накапливаться в специально отведенных и оборудованных местах, исключающих загрязнение окружающей среды.</w:t>
            </w:r>
          </w:p>
          <w:p w14:paraId="09C17D30" w14:textId="77777777" w:rsidR="002B39DC" w:rsidRPr="005A38DF" w:rsidRDefault="002B39DC" w:rsidP="002B39DC">
            <w:pPr>
              <w:pStyle w:val="Default"/>
              <w:jc w:val="both"/>
              <w:rPr>
                <w:lang w:val="ru-KZ"/>
              </w:rPr>
            </w:pPr>
            <w:r w:rsidRPr="005A38DF">
              <w:rPr>
                <w:lang w:val="ru-KZ"/>
              </w:rPr>
              <w:t>Срок временного хранения отходов не превысит 6 месяцев. По мере накопления отходы будут передаваться специализированным организациям, имеющим соответствующие лицензии.</w:t>
            </w:r>
          </w:p>
          <w:p w14:paraId="5EEC49DE" w14:textId="77777777" w:rsidR="002B39DC" w:rsidRPr="005A38DF" w:rsidRDefault="002B39DC" w:rsidP="002B39DC">
            <w:r w:rsidRPr="005A38DF">
              <w:t>Промасленная ветошь, использованные сорбирующие материалы и иные отходы, образующиеся в процессе работ, будут собираться в герметичные специализированные контейнеры. Попадание отходов на почву и их контакт с окружающей средой исключаются.</w:t>
            </w:r>
          </w:p>
          <w:p w14:paraId="29DAA2AA" w14:textId="77777777" w:rsidR="002B39DC" w:rsidRPr="005A38DF" w:rsidRDefault="002B39DC" w:rsidP="002B39DC">
            <w:pPr>
              <w:autoSpaceDE w:val="0"/>
              <w:autoSpaceDN w:val="0"/>
              <w:adjustRightInd w:val="0"/>
            </w:pPr>
            <w:r w:rsidRPr="005A38DF">
              <w:t>Временное хранение металлического лома производится в металлических емкостях (контейнерах). Сбор и временное хранение отходов будет производиться на специальных отведенных местах (металлический контейнер) с последующим вывозом на спец. предприятие по договору.</w:t>
            </w:r>
          </w:p>
          <w:p w14:paraId="439F2581" w14:textId="77777777" w:rsidR="002B39DC" w:rsidRPr="005A38DF" w:rsidRDefault="002B39DC" w:rsidP="002B39DC">
            <w:pPr>
              <w:pStyle w:val="Default"/>
              <w:jc w:val="both"/>
              <w:rPr>
                <w:lang w:val="ru-KZ"/>
              </w:rPr>
            </w:pPr>
            <w:r w:rsidRPr="005A38DF">
              <w:t>Образующиеся ТБО будут храниться в металлических контейнерах, установленных на специальной площадке, с последующим вывозом по договорам со специализированными организациями на ближайший организованный полигон ТБО.</w:t>
            </w:r>
          </w:p>
          <w:p w14:paraId="0769DA87" w14:textId="446758BB" w:rsidR="002B39DC" w:rsidRPr="005A38DF" w:rsidRDefault="002B39DC" w:rsidP="002B39DC">
            <w:pPr>
              <w:pStyle w:val="Default"/>
              <w:jc w:val="both"/>
            </w:pPr>
            <w:r w:rsidRPr="005A38DF">
              <w:t>ОВВ, раздел 7, на странице 4</w:t>
            </w:r>
            <w:r w:rsidR="00F931F8">
              <w:t>7</w:t>
            </w:r>
            <w:r>
              <w:t>-4</w:t>
            </w:r>
            <w:r w:rsidR="00F931F8">
              <w:t>9</w:t>
            </w:r>
            <w:r w:rsidRPr="005A38DF">
              <w:t>.</w:t>
            </w:r>
          </w:p>
        </w:tc>
      </w:tr>
      <w:tr w:rsidR="002B39DC" w:rsidRPr="008853DF" w14:paraId="64752F8D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A5535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3A8F2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6A59" w14:textId="54086DCA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9</w:t>
            </w:r>
            <w:r w:rsidRPr="004A3934">
              <w:rPr>
                <w:b/>
                <w:lang w:val="kk-KZ"/>
              </w:rPr>
              <w:t>.</w:t>
            </w:r>
            <w:r w:rsidRPr="004A3934">
              <w:t> При проведении работ на намечаемой территории выполнять требования статьи 228 и раздела 17 Экологического кодекса РК.</w:t>
            </w:r>
          </w:p>
          <w:p w14:paraId="15F52BD3" w14:textId="58B3BCA7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44E" w14:textId="24A48213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Замечание принято к исполнению. Плодородный слой почвы (ПРС) будет снят и сохранён в установленном порядке. По завершении работ </w:t>
            </w:r>
            <w:r w:rsidRPr="005A38DF">
              <w:lastRenderedPageBreak/>
              <w:t>будет выполнена рекультивация нарушенных земель с использованием сохранённого ПРС, в соответствии с требованиями статьи 228 и раздела 17 экологического кодекса РК.</w:t>
            </w:r>
          </w:p>
        </w:tc>
      </w:tr>
      <w:tr w:rsidR="002B39DC" w:rsidRPr="008853DF" w14:paraId="41697A47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81A74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B8AC4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C73" w14:textId="67A3C68A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10</w:t>
            </w:r>
            <w:r w:rsidRPr="004A3934">
              <w:rPr>
                <w:b/>
                <w:lang w:val="kk-KZ"/>
              </w:rPr>
              <w:t>.</w:t>
            </w:r>
            <w:r w:rsidRPr="004A3934">
              <w:t xml:space="preserve"> Отходы производства и потребления.</w:t>
            </w:r>
          </w:p>
          <w:p w14:paraId="04EF7DC2" w14:textId="77777777" w:rsidR="002B39DC" w:rsidRPr="004A3934" w:rsidRDefault="002B39DC" w:rsidP="002B39DC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.1. Провести анализ и инвентаризацию всех образуемых отходов производства и потребления при осуществлении деятельности.</w:t>
            </w:r>
          </w:p>
          <w:p w14:paraId="72B8371E" w14:textId="77777777" w:rsidR="002B39DC" w:rsidRPr="004A3934" w:rsidRDefault="002B39DC" w:rsidP="002B39DC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.2. Определить классификацию и методы переработки, утилизации всех образуемых отходов.</w:t>
            </w:r>
          </w:p>
          <w:p w14:paraId="20276A38" w14:textId="77777777" w:rsidR="002B39DC" w:rsidRPr="004A3934" w:rsidRDefault="002B39DC" w:rsidP="002B39DC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>.3. Предусмотреть объекты временного накопления отходов в соответствии с требованиями законодательства РК, для безопасного хранения и недопущения смешивания отходов.</w:t>
            </w:r>
          </w:p>
          <w:p w14:paraId="2322A49C" w14:textId="77777777" w:rsidR="002B39DC" w:rsidRPr="004A3934" w:rsidRDefault="002B39DC" w:rsidP="002B39DC">
            <w:pPr>
              <w:jc w:val="both"/>
            </w:pPr>
            <w:r w:rsidRPr="004A3934">
              <w:rPr>
                <w:lang w:val="kk-KZ"/>
              </w:rPr>
              <w:t>9</w:t>
            </w:r>
            <w:r w:rsidRPr="004A3934">
              <w:t xml:space="preserve">.4. Предусмотреть мероприятия по недопущению образования опасных отходов или снижению объемов образования. </w:t>
            </w:r>
          </w:p>
          <w:p w14:paraId="72A744A3" w14:textId="0259355A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E2D" w14:textId="3C5FE751" w:rsidR="002B39DC" w:rsidRPr="005A38DF" w:rsidRDefault="002B39DC" w:rsidP="002B39DC">
            <w:r w:rsidRPr="005A38DF">
              <w:t>Замечание принято к исполнению. В ОВВ раздел 7, страница 4</w:t>
            </w:r>
            <w:r w:rsidR="00F931F8">
              <w:t>7</w:t>
            </w:r>
            <w:r>
              <w:t>-4</w:t>
            </w:r>
            <w:r w:rsidR="00F931F8">
              <w:t>9</w:t>
            </w:r>
            <w:r w:rsidRPr="005A38DF">
              <w:t xml:space="preserve"> приведены таблица и перечень образующихся отходов, а также установлены лимиты их образования.</w:t>
            </w:r>
          </w:p>
          <w:p w14:paraId="16010D57" w14:textId="68AB6C6C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Все образующиеся отходы будут собираться и временно накапливаться раздельно по видам в специально оборудованных местах хранения, обеспечивающих безопасное содержание и исключающих воздействие на окружающую среду. Временное хранение отходов будет осуществляться в соответствии с установленными требованиями, сроком не более 6 месяцев, с последующей передачей специализированным организациям, имеющим соответствующие разрешительные документы.</w:t>
            </w:r>
          </w:p>
        </w:tc>
      </w:tr>
      <w:tr w:rsidR="002B39DC" w:rsidRPr="008853DF" w14:paraId="1F76DCE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E0A4E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E3C96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C8A" w14:textId="7605E268" w:rsidR="002B39DC" w:rsidRPr="004A3934" w:rsidRDefault="002B39DC" w:rsidP="002B39DC">
            <w:pPr>
              <w:jc w:val="both"/>
            </w:pPr>
            <w:r>
              <w:rPr>
                <w:b/>
                <w:lang w:val="kk-KZ"/>
              </w:rPr>
              <w:t>11</w:t>
            </w:r>
            <w:r w:rsidRPr="004A3934">
              <w:rPr>
                <w:b/>
              </w:rPr>
              <w:t>.</w:t>
            </w:r>
            <w:r w:rsidRPr="004A3934">
              <w:t xml:space="preserve"> Необходимо осуществлять мероприятия по охране земель, предусмотренные статьей 140 Земельного кодекса РК</w:t>
            </w:r>
          </w:p>
          <w:p w14:paraId="33570FB3" w14:textId="336079A4" w:rsidR="002B39DC" w:rsidRPr="008853DF" w:rsidRDefault="002B39DC" w:rsidP="002B39DC">
            <w:pPr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B43" w14:textId="114F9DB6" w:rsidR="002B39DC" w:rsidRPr="005A38DF" w:rsidRDefault="002B39DC" w:rsidP="002B39DC">
            <w:pPr>
              <w:pStyle w:val="Default"/>
              <w:jc w:val="both"/>
            </w:pPr>
            <w:r w:rsidRPr="005A38DF">
              <w:t xml:space="preserve">Замечание принято к исполнению. В Отчет включены мероприятия по охране земель, предусмотренные статьей 140 Земельного кодекса РК. ОВВ раздел 5.3, страница </w:t>
            </w:r>
            <w:r w:rsidR="00F931F8">
              <w:t>41-</w:t>
            </w:r>
            <w:r w:rsidRPr="005A38DF">
              <w:t>4</w:t>
            </w:r>
            <w:r w:rsidR="00F931F8">
              <w:t>3</w:t>
            </w:r>
          </w:p>
        </w:tc>
      </w:tr>
      <w:tr w:rsidR="002B39DC" w:rsidRPr="008853DF" w14:paraId="6EC7503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1459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46256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357" w14:textId="521454EA" w:rsidR="002B39DC" w:rsidRPr="004A3934" w:rsidRDefault="002B39DC" w:rsidP="002B39DC">
            <w:pPr>
              <w:jc w:val="both"/>
              <w:rPr>
                <w:lang w:val="kk-KZ"/>
              </w:rPr>
            </w:pPr>
            <w:r>
              <w:rPr>
                <w:b/>
                <w:lang w:val="kk-KZ"/>
              </w:rPr>
              <w:t>12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Предусмотреть проведение процедуры перевода земель в земли иных категорий в соответствии с подпунктом 3) пункта 1-1 статьи 51 Лесного кодекса Республики Казахстан в случае использования земель государственного лесного фонда для целей, не связанных с ведением лесного хозяйства. Получить согласное </w:t>
            </w:r>
          </w:p>
          <w:p w14:paraId="262D6C70" w14:textId="1727480C" w:rsidR="002B39DC" w:rsidRPr="008853DF" w:rsidRDefault="002B39DC" w:rsidP="002B39DC">
            <w:pPr>
              <w:jc w:val="both"/>
              <w:rPr>
                <w:lang w:val="kk-KZ"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962" w14:textId="77777777" w:rsidR="002B39DC" w:rsidRPr="005A38DF" w:rsidRDefault="002B39DC" w:rsidP="002B39DC">
            <w:r w:rsidRPr="005A38DF">
              <w:t>Замечание принято к исполнению.</w:t>
            </w:r>
          </w:p>
          <w:p w14:paraId="26859BC8" w14:textId="246299DF" w:rsidR="002B39DC" w:rsidRPr="005A38DF" w:rsidRDefault="002B39DC" w:rsidP="002B39DC">
            <w:pPr>
              <w:rPr>
                <w:lang w:val="ru-KZ"/>
              </w:rPr>
            </w:pPr>
            <w:r w:rsidRPr="00343320">
              <w:t xml:space="preserve">Также нами было направлено обращение в Алакольское государственное учреждение лесного хозяйства по вопросу перевода земель лесного фонда. По результатам рассмотрения обращения Учреждение сообщило, что не готово рассматривать вопрос перевода земель, поскольку намечаемая деятельность предусматривает проведение только </w:t>
            </w:r>
            <w:proofErr w:type="gramStart"/>
            <w:r w:rsidRPr="00343320">
              <w:t>геолого-разведочных</w:t>
            </w:r>
            <w:proofErr w:type="gramEnd"/>
            <w:r w:rsidRPr="00343320">
              <w:t xml:space="preserve"> работ, а площадь испрашиваемого участка является </w:t>
            </w:r>
            <w:r w:rsidRPr="00343320">
              <w:lastRenderedPageBreak/>
              <w:t>незначительной.</w:t>
            </w:r>
            <w:r>
              <w:t xml:space="preserve"> </w:t>
            </w:r>
            <w:r w:rsidRPr="005A38DF">
              <w:rPr>
                <w:lang w:val="ru-KZ"/>
              </w:rPr>
              <w:t>Планируемая деятельность носит краткосрочный и локальный характер и связана с проведением разведочных работ, включающих бурение скважин и устройство незначительного количества шурфов. Проведение капитального строительства и изъятие земельных участков не предусматриваются.</w:t>
            </w:r>
          </w:p>
          <w:p w14:paraId="6EB5FFB3" w14:textId="4A6F464C" w:rsidR="002B39DC" w:rsidRPr="005A38DF" w:rsidRDefault="002B39DC" w:rsidP="002B39DC">
            <w:pPr>
              <w:rPr>
                <w:lang w:val="ru-KZ"/>
              </w:rPr>
            </w:pPr>
            <w:r w:rsidRPr="005A38DF">
              <w:rPr>
                <w:lang w:val="ru-KZ"/>
              </w:rPr>
              <w:t>В связи с этим перевод земель государственного лесного фонда в земли других категорий не требуется.</w:t>
            </w:r>
            <w:r>
              <w:rPr>
                <w:lang w:val="ru-KZ"/>
              </w:rPr>
              <w:t xml:space="preserve"> </w:t>
            </w:r>
          </w:p>
          <w:p w14:paraId="571F7122" w14:textId="71A9FA78" w:rsidR="002B39DC" w:rsidRDefault="002B39DC" w:rsidP="002B39DC">
            <w:pPr>
              <w:rPr>
                <w:lang w:val="ru-KZ"/>
              </w:rPr>
            </w:pPr>
            <w:r w:rsidRPr="005A38DF">
              <w:rPr>
                <w:lang w:val="ru-KZ"/>
              </w:rPr>
              <w:t>В соответствии с пунктом 1 статьи 54 Лесного кодекса Республики Казахстан выполнение работ, не связанных с ведением лесного хозяйства и лесопользованием, допускается без перевода земель в другие категории при наличии</w:t>
            </w:r>
            <w:r>
              <w:rPr>
                <w:lang w:val="ru-KZ"/>
              </w:rPr>
              <w:t xml:space="preserve"> </w:t>
            </w:r>
            <w:r w:rsidRPr="005A38DF">
              <w:rPr>
                <w:lang w:val="ru-KZ"/>
              </w:rPr>
              <w:t>соответствующего экологического разрешения.</w:t>
            </w:r>
          </w:p>
          <w:p w14:paraId="7A06E53F" w14:textId="77777777" w:rsidR="002B39DC" w:rsidRPr="0000132D" w:rsidRDefault="002B39DC" w:rsidP="002B39DC">
            <w:pPr>
              <w:rPr>
                <w:lang w:val="ru-KZ"/>
              </w:rPr>
            </w:pPr>
            <w:r w:rsidRPr="0000132D">
              <w:rPr>
                <w:lang w:val="ru-KZ"/>
              </w:rPr>
              <w:t>Перевод земель лесного фонда будет осуществляться только в случае принятия решения о переходе от стадии геолого-разведочных работ к стадии добычи полезных ископаемых и при наличии соответствующих проектных решений. При этом процедура перевода земель будет проводиться в соответствии с требованиями действующего законодательства Республики Казахстан.</w:t>
            </w:r>
          </w:p>
          <w:p w14:paraId="371485E4" w14:textId="59E6F507" w:rsidR="002B39DC" w:rsidRPr="0000132D" w:rsidRDefault="002B39DC" w:rsidP="002B39DC">
            <w:pPr>
              <w:rPr>
                <w:lang w:val="ru-KZ"/>
              </w:rPr>
            </w:pPr>
            <w:r w:rsidRPr="0000132D">
              <w:rPr>
                <w:lang w:val="ru-KZ"/>
              </w:rPr>
              <w:t xml:space="preserve">Следует отметить, что на стадии добычи площадь земельного участка, необходимая для размещения объектов, будет оптимизирована и значительно сокращена по сравнению с площадью земельного отвода, предоставленного для проведения геолого-разведочных работ, поскольку будут использоваться только территории, непосредственно необходимые для эксплуатации </w:t>
            </w:r>
            <w:r w:rsidRPr="0000132D">
              <w:rPr>
                <w:lang w:val="ru-KZ"/>
              </w:rPr>
              <w:lastRenderedPageBreak/>
              <w:t>месторождения.</w:t>
            </w:r>
          </w:p>
          <w:p w14:paraId="37A5CD72" w14:textId="37230F35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rPr>
                <w:lang w:val="ru-KZ"/>
              </w:rPr>
              <w:t>По завершении работ будет проведена рекультивация нарушенных участков в соответствии с требованиями законодательства Республики Казахстан.</w:t>
            </w:r>
            <w:r w:rsidRPr="005A38DF">
              <w:t xml:space="preserve"> ОВВ раздел 5.3, страница 4</w:t>
            </w:r>
            <w:r w:rsidR="00F931F8">
              <w:t>1</w:t>
            </w:r>
            <w:r>
              <w:t>-4</w:t>
            </w:r>
            <w:r w:rsidR="00F931F8">
              <w:t>3</w:t>
            </w:r>
          </w:p>
        </w:tc>
      </w:tr>
      <w:tr w:rsidR="002B39DC" w:rsidRPr="008853DF" w14:paraId="062DD0E6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AFA2A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BFAC4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7979" w14:textId="36FAFBA3" w:rsidR="002B39DC" w:rsidRPr="004A3934" w:rsidRDefault="002B39DC" w:rsidP="002B39DC">
            <w:pPr>
              <w:jc w:val="both"/>
              <w:rPr>
                <w:lang w:val="kk-KZ"/>
              </w:rPr>
            </w:pPr>
            <w:r>
              <w:rPr>
                <w:b/>
                <w:lang w:val="kk-KZ"/>
              </w:rPr>
              <w:t>13</w:t>
            </w:r>
            <w:r w:rsidRPr="004A3934">
              <w:rPr>
                <w:b/>
                <w:lang w:val="kk-KZ"/>
              </w:rPr>
              <w:t>.</w:t>
            </w:r>
            <w:r w:rsidRPr="004A3934">
              <w:rPr>
                <w:lang w:val="kk-KZ"/>
              </w:rPr>
              <w:t xml:space="preserve"> Предусмотреть экологические требования согласно п. 1 ст. 245 Экологического кодекса </w:t>
            </w:r>
            <w:r w:rsidRPr="004A3934">
              <w:t>При проведении обязательной оценки воздействия на окружающую среду или стратегической экологической оценки должно быть учтено и оценено влияние намечаемой деятельности или разрабатываемого документа на состояние животного мира, среду обитания, пути миграции и условия размножения животных, а также должны быть определены мероприятия по сохранению среды обитания и условий размножения объектов животного мира, путей миграции и мест концентрации животных, должна быть обеспечена неприкосновенность участков, представляющих особую ценность в качестве среды обитания диких животных.</w:t>
            </w:r>
            <w:r w:rsidRPr="004A3934">
              <w:rPr>
                <w:lang w:val="kk-KZ"/>
              </w:rPr>
              <w:t xml:space="preserve"> </w:t>
            </w:r>
          </w:p>
          <w:p w14:paraId="0A20256C" w14:textId="5903B911" w:rsidR="002B39DC" w:rsidRPr="008853DF" w:rsidRDefault="002B39DC" w:rsidP="002B39DC">
            <w:pPr>
              <w:jc w:val="both"/>
              <w:rPr>
                <w:b/>
                <w:lang w:val="kk-KZ"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939" w14:textId="0DEA8E7F" w:rsidR="002B39DC" w:rsidRPr="005A38DF" w:rsidRDefault="002B39DC" w:rsidP="002B39DC">
            <w:r w:rsidRPr="005A38DF">
              <w:t xml:space="preserve">Замечание принято к исполнению. Наша намечаемая деятельность не несет опасности для животных. В ОВВ добавлен план мероприятий по охране животного мира раздел 12, страница </w:t>
            </w:r>
            <w:r>
              <w:t>5</w:t>
            </w:r>
            <w:r w:rsidR="00F931F8">
              <w:t>9</w:t>
            </w:r>
            <w:r>
              <w:t>-</w:t>
            </w:r>
            <w:r w:rsidR="00F931F8">
              <w:t>63</w:t>
            </w:r>
            <w:r w:rsidRPr="005A38DF">
              <w:t>.</w:t>
            </w:r>
          </w:p>
        </w:tc>
      </w:tr>
      <w:tr w:rsidR="002B39DC" w:rsidRPr="008853DF" w14:paraId="08F6AF55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588E8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1F93B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255" w14:textId="38F825FC" w:rsidR="002B39DC" w:rsidRPr="004A3934" w:rsidRDefault="002B39DC" w:rsidP="002B39DC">
            <w:pPr>
              <w:jc w:val="both"/>
            </w:pPr>
            <w:r w:rsidRPr="004A3934">
              <w:rPr>
                <w:b/>
              </w:rPr>
              <w:t>1</w:t>
            </w:r>
            <w:r>
              <w:rPr>
                <w:b/>
                <w:lang w:val="kk-KZ"/>
              </w:rPr>
              <w:t>4</w:t>
            </w:r>
            <w:r w:rsidRPr="004A3934">
              <w:rPr>
                <w:b/>
              </w:rPr>
              <w:t>.</w:t>
            </w:r>
            <w:r w:rsidRPr="004A3934">
              <w:rPr>
                <w:lang w:val="kk-KZ"/>
              </w:rPr>
              <w:t xml:space="preserve"> Предусмотреть меры по сохранению биоразнообразия согласно п. 2 ст. </w:t>
            </w:r>
            <w:r w:rsidRPr="004A3934">
              <w:t>240 Экологического кодекса. 2. При проведении стратегической экологической оценки и оценки воздействия на окружающую среду должны быть:</w:t>
            </w:r>
          </w:p>
          <w:p w14:paraId="6CB7A224" w14:textId="77777777" w:rsidR="002B39DC" w:rsidRPr="004A3934" w:rsidRDefault="002B39DC" w:rsidP="002B39DC">
            <w:pPr>
              <w:jc w:val="both"/>
            </w:pPr>
            <w:r w:rsidRPr="004A3934">
              <w:t>1) выявлены негативные воздействия разрабатываемого Документа или намечаемой деятельности на биоразнообразие (посредством проведения исследований);</w:t>
            </w:r>
          </w:p>
          <w:p w14:paraId="5BD4220F" w14:textId="77777777" w:rsidR="002B39DC" w:rsidRPr="004A3934" w:rsidRDefault="002B39DC" w:rsidP="002B39DC">
            <w:pPr>
              <w:jc w:val="both"/>
            </w:pPr>
            <w:r w:rsidRPr="004A3934">
              <w:t>2) предусмотрены мероприятия по предотвращению, минимизации негативных воздействий на биоразнообразие, смягчению последствий таких воздействий;</w:t>
            </w:r>
          </w:p>
          <w:p w14:paraId="26F33B2E" w14:textId="3EF1E3AC" w:rsidR="002B39DC" w:rsidRPr="008853DF" w:rsidRDefault="002B39DC" w:rsidP="002B39DC">
            <w:pPr>
              <w:jc w:val="both"/>
            </w:pPr>
            <w:r w:rsidRPr="004A3934">
              <w:t>3) в случае выявления риска утраты биоразнообразия – проведена оценка потери биоразнообразия и предусмотрены мероприятия по их компенсации.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905" w14:textId="27D45CC4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 xml:space="preserve">Замечание принято к исполнению. Намечаемая деятельность не несет опасности для биоразнообразия. Мероприятия для сохранения биоразнообразия и предотвращения ущерба разработаны. В ОВВ раздел 12, страница </w:t>
            </w:r>
            <w:r>
              <w:t>5</w:t>
            </w:r>
            <w:r w:rsidR="00F931F8">
              <w:t>9</w:t>
            </w:r>
            <w:r>
              <w:t>-</w:t>
            </w:r>
            <w:r w:rsidR="00F931F8">
              <w:t>63</w:t>
            </w:r>
            <w:r w:rsidRPr="005A38DF">
              <w:t>.</w:t>
            </w:r>
          </w:p>
        </w:tc>
      </w:tr>
      <w:tr w:rsidR="002B39DC" w:rsidRPr="008853DF" w14:paraId="7BBA333C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18FEE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B7581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5F3" w14:textId="0A79AC0D" w:rsidR="002B39DC" w:rsidRPr="004A3934" w:rsidRDefault="002B39DC" w:rsidP="002B39DC">
            <w:pPr>
              <w:jc w:val="both"/>
              <w:rPr>
                <w:bCs/>
              </w:rPr>
            </w:pPr>
            <w:r w:rsidRPr="004A3934">
              <w:rPr>
                <w:b/>
              </w:rPr>
              <w:t>1</w:t>
            </w:r>
            <w:r>
              <w:rPr>
                <w:b/>
                <w:lang w:val="kk-KZ"/>
              </w:rPr>
              <w:t>5</w:t>
            </w:r>
            <w:r w:rsidRPr="004A3934">
              <w:rPr>
                <w:b/>
              </w:rPr>
              <w:t>.</w:t>
            </w:r>
            <w:r w:rsidRPr="004A3934">
              <w:t xml:space="preserve"> Предусмотреть ст. 257 Экологического кодекса. </w:t>
            </w:r>
            <w:r w:rsidRPr="004A3934">
              <w:rPr>
                <w:bCs/>
              </w:rPr>
              <w:t xml:space="preserve">Охрана и воспроизводство редких и находящихся под угрозой исчезновения видов животных, обитающих в состоянии естественной свободы. </w:t>
            </w:r>
          </w:p>
          <w:p w14:paraId="12F799C0" w14:textId="668974BF" w:rsidR="002B39DC" w:rsidRPr="008853DF" w:rsidRDefault="002B39DC" w:rsidP="002B39DC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3F5" w14:textId="09CEA6F3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lastRenderedPageBreak/>
              <w:t xml:space="preserve">Замечание принято к исполнению. Намечаемая деятельность не несет опасности для редких и находящихся под угрозой </w:t>
            </w:r>
            <w:r w:rsidRPr="005A38DF">
              <w:rPr>
                <w:bCs/>
              </w:rPr>
              <w:t xml:space="preserve">исчезновения видов </w:t>
            </w:r>
            <w:r w:rsidRPr="005A38DF">
              <w:rPr>
                <w:bCs/>
              </w:rPr>
              <w:lastRenderedPageBreak/>
              <w:t xml:space="preserve">животных, обитающих в состоянии естественной свободы. </w:t>
            </w:r>
            <w:r w:rsidRPr="005A38DF">
              <w:t xml:space="preserve">Мероприятия для их сохранения и предотвращения ущерба разработаны. В ОВВ раздел 12, страница </w:t>
            </w:r>
            <w:r>
              <w:t>5</w:t>
            </w:r>
            <w:r w:rsidR="00F931F8">
              <w:t>9</w:t>
            </w:r>
            <w:r>
              <w:t>-</w:t>
            </w:r>
            <w:r w:rsidR="00F931F8">
              <w:t>63</w:t>
            </w:r>
            <w:r w:rsidRPr="005A38DF">
              <w:t>.</w:t>
            </w:r>
          </w:p>
        </w:tc>
      </w:tr>
      <w:tr w:rsidR="002B39DC" w:rsidRPr="008853DF" w14:paraId="1E791036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536A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CF39A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F6D" w14:textId="30B58602" w:rsidR="002B39DC" w:rsidRPr="004A3934" w:rsidRDefault="002B39DC" w:rsidP="002B39DC">
            <w:pPr>
              <w:jc w:val="both"/>
              <w:rPr>
                <w:bCs/>
              </w:rPr>
            </w:pPr>
            <w:r w:rsidRPr="004A3934">
              <w:rPr>
                <w:b/>
                <w:bCs/>
              </w:rPr>
              <w:t>1</w:t>
            </w:r>
            <w:r>
              <w:rPr>
                <w:b/>
                <w:bCs/>
                <w:lang w:val="kk-KZ"/>
              </w:rPr>
              <w:t>6</w:t>
            </w:r>
            <w:r w:rsidRPr="004A3934">
              <w:rPr>
                <w:b/>
                <w:bCs/>
              </w:rPr>
              <w:t>.</w:t>
            </w:r>
            <w:r w:rsidRPr="004A3934">
              <w:rPr>
                <w:bCs/>
              </w:rPr>
              <w:t xml:space="preserve"> Получить согласования Комитет лесного хозяйства и животного мира Министерства экологии и природных ресурсов Республики Казахстан.</w:t>
            </w:r>
          </w:p>
          <w:p w14:paraId="354A62F1" w14:textId="4250C17E" w:rsidR="002B39DC" w:rsidRPr="008853DF" w:rsidRDefault="002B39DC" w:rsidP="002B39DC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6AA" w14:textId="77777777" w:rsidR="002B39DC" w:rsidRPr="00343320" w:rsidRDefault="002B39DC" w:rsidP="002B39DC">
            <w:r w:rsidRPr="00343320">
              <w:t>Замечание принято к исполнению.</w:t>
            </w:r>
          </w:p>
          <w:p w14:paraId="4BF8D39F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рамках подготовки материалов по намечаемой деятельности нами были направлены обращения в уполномоченные государственные органы для получения необходимых согласований.</w:t>
            </w:r>
          </w:p>
          <w:p w14:paraId="23DB48C4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частности, было получено письмо от Алакольского государственного учреждения лесного хозяйства</w:t>
            </w:r>
            <w:r>
              <w:rPr>
                <w:sz w:val="24"/>
                <w:szCs w:val="24"/>
                <w:lang w:val="ru-KZ"/>
              </w:rPr>
              <w:t xml:space="preserve"> (ОВВ страница 217)</w:t>
            </w:r>
            <w:r w:rsidRPr="00343320">
              <w:rPr>
                <w:sz w:val="24"/>
                <w:szCs w:val="24"/>
                <w:lang w:val="ru-KZ"/>
              </w:rPr>
              <w:t>, в котором сообщается, что в соответствии с пунктом 1 статьи 17 Закона Республики Казахстан от 9 июля 2004 года № 593 «Об охране, воспроизводстве и использовании животного мира» при размещении, проектировании и строительстве объектов, осуществлении хозяйственной деятельности, использовании лесных ресурсов, проведении геолого-разведочных работ, добыче полезных ископаемых и иных видах деятельности должны предусматриваться и осуществляться мероприятия по сохранению среды обитания объектов животного мира, условий их воспроизводства, путей миграции и мест концентрации животных, а также обеспечиваться неприкосновенность участков, представляющих особую ценность как среда обитания диких животных.</w:t>
            </w:r>
          </w:p>
          <w:p w14:paraId="2E833E0D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lastRenderedPageBreak/>
              <w:t xml:space="preserve">Во исполнение указанных требований разработанные мероприятия были направлены на согласование в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 Комитета лесного хозяйства и животного мира</w:t>
            </w:r>
            <w:r>
              <w:rPr>
                <w:sz w:val="24"/>
                <w:szCs w:val="24"/>
                <w:lang w:val="ru-KZ"/>
              </w:rPr>
              <w:t xml:space="preserve"> (ОВВ страница 219)</w:t>
            </w:r>
            <w:r w:rsidRPr="00343320">
              <w:rPr>
                <w:sz w:val="24"/>
                <w:szCs w:val="24"/>
                <w:lang w:val="ru-KZ"/>
              </w:rPr>
              <w:t>. По результатам рассмотрения Инспекция сообщила, что при условии соблюдения требований Правил проведения в государственном лесном фонде работ, не связанных с ведением лесного хозяйства и лесопользованием, утвержденных приказом Министра экологии, геологии и природных ресурсов Республики Казахстан от 31 марта 2020 года № 85, согласовывает представленные материалы, включающие:</w:t>
            </w:r>
          </w:p>
          <w:p w14:paraId="7BF0510F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предотвращению негативного воздействия на биоразнообразие, его минимизации и смягчению, оценке потерь биоразнообразия, компенсации таких потерь, а также мониторингу эффективности указанных мероприятий;</w:t>
            </w:r>
          </w:p>
          <w:p w14:paraId="4D62B292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охране животного мира;</w:t>
            </w:r>
          </w:p>
          <w:p w14:paraId="5E696A45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мероприятия, подлежащие выполнению в случае обнаружения на территории земельного отвода нор и гнезд видов животных, занесенных в Красную книгу Республики Казахстан.</w:t>
            </w:r>
          </w:p>
          <w:p w14:paraId="0D1ED41A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Кроме того, аналогичное обращение было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 xml:space="preserve">направлено в ГУ «Управление природных ресурсов и регулирования природопользования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</w:t>
            </w:r>
            <w:r>
              <w:rPr>
                <w:sz w:val="24"/>
                <w:szCs w:val="24"/>
                <w:lang w:val="ru-KZ"/>
              </w:rPr>
              <w:t xml:space="preserve"> (ОВВ страница 220)</w:t>
            </w:r>
            <w:r w:rsidRPr="00343320">
              <w:rPr>
                <w:sz w:val="24"/>
                <w:szCs w:val="24"/>
                <w:lang w:val="ru-KZ"/>
              </w:rPr>
              <w:t>. По результатам рассмотрения Управление сообщило, что в соответствии с подпунктом 1) пункта 1 статьи 9 Закона Республики Казахстан «Об охране, воспроизводстве и использовании животного мира» вопросы формирования государственной политики, координации и контроля в области охраны и устойчивого использования животного мира относятся к компетенции центрального уполномоченного органа и его территориальных подразделений.</w:t>
            </w:r>
          </w:p>
          <w:p w14:paraId="58CFBD57" w14:textId="77777777" w:rsidR="002B39DC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Также Управление указало, что согласно статье 12 Экологического кодекса Республики Казахстан в компетенцию местных исполнительных органов не входит согласование программ сохранения биоразнообразия и мероприятий по защите редких и находящихся под угрозой исчезновения видов животных. В связи с отсутствием законодательно закрепленных полномочий Управление не имеет возможности согласовать представленные материалы и рекомендовало обращаться в профильный уполномоченный орган —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».</w:t>
            </w:r>
          </w:p>
          <w:p w14:paraId="01C2851B" w14:textId="39B46692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Таким образом, мероприятия по предотвращению негативного воздействия на биоразнообразие,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охране животного мира и действиям при обнаружении мест обитания редких и находящихся под угрозой исчезновения видов согласованы уполномоченным государственным органом, обладающим соответствующими полномочиями.</w:t>
            </w:r>
          </w:p>
        </w:tc>
      </w:tr>
      <w:tr w:rsidR="002B39DC" w:rsidRPr="008853DF" w14:paraId="5CA7DFA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808CA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61011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B5A" w14:textId="1F0D0FD5" w:rsidR="002B39DC" w:rsidRPr="004A3934" w:rsidRDefault="002B39DC" w:rsidP="002B39DC">
            <w:pPr>
              <w:jc w:val="both"/>
              <w:rPr>
                <w:bCs/>
              </w:rPr>
            </w:pPr>
            <w:r w:rsidRPr="004A3934">
              <w:rPr>
                <w:b/>
                <w:bCs/>
              </w:rPr>
              <w:t>1</w:t>
            </w:r>
            <w:r>
              <w:rPr>
                <w:b/>
                <w:bCs/>
                <w:lang w:val="kk-KZ"/>
              </w:rPr>
              <w:t>7</w:t>
            </w:r>
            <w:r w:rsidRPr="004A3934">
              <w:rPr>
                <w:b/>
                <w:bCs/>
              </w:rPr>
              <w:t>.</w:t>
            </w:r>
            <w:r w:rsidRPr="004A3934">
              <w:rPr>
                <w:bCs/>
              </w:rPr>
              <w:t xml:space="preserve"> Предусмотреть требования п. 5 ст. 239 Экологического кодекса. </w:t>
            </w:r>
            <w:r w:rsidRPr="004A3934">
              <w:t>Запрещается деятельность, вызывающая угрозу уничтожения генетического фонда живых организмов, потерю биоразнообразия и нарушение устойчивого функционирования экологических систем.</w:t>
            </w:r>
          </w:p>
          <w:p w14:paraId="5AB3181E" w14:textId="2F1BCD26" w:rsidR="002B39DC" w:rsidRPr="008853DF" w:rsidRDefault="002B39DC" w:rsidP="002B39DC">
            <w:pPr>
              <w:jc w:val="both"/>
              <w:rPr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CBA" w14:textId="62A9DD52" w:rsidR="002B39DC" w:rsidRPr="005A38DF" w:rsidRDefault="002B39DC" w:rsidP="002B39DC">
            <w:r w:rsidRPr="005A38DF">
              <w:t xml:space="preserve">Замечание принято к исполнению. Намечаемая деятельность не несет опасности для генетического фонда живых организмов. Мероприятия для предотвращения ущерба разработаны. В ОВВ раздел 12, страница </w:t>
            </w:r>
            <w:r>
              <w:t>5</w:t>
            </w:r>
            <w:r w:rsidR="00F931F8">
              <w:t>9-63</w:t>
            </w:r>
            <w:r w:rsidRPr="005A38DF">
              <w:t>.</w:t>
            </w:r>
          </w:p>
        </w:tc>
      </w:tr>
      <w:tr w:rsidR="002B39DC" w:rsidRPr="008853DF" w14:paraId="242EAED8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8B891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6E3E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2A6" w14:textId="169C46DF" w:rsidR="002B39DC" w:rsidRPr="008853DF" w:rsidRDefault="002B39DC" w:rsidP="002B39DC">
            <w:pPr>
              <w:jc w:val="both"/>
            </w:pPr>
            <w:r>
              <w:rPr>
                <w:b/>
                <w:bCs/>
                <w:lang w:val="kk-KZ"/>
              </w:rPr>
              <w:t>18</w:t>
            </w:r>
            <w:r w:rsidRPr="004A3934">
              <w:rPr>
                <w:b/>
                <w:bCs/>
                <w:lang w:val="kk-KZ"/>
              </w:rPr>
              <w:t>.</w:t>
            </w:r>
            <w:r w:rsidRPr="004A3934">
              <w:rPr>
                <w:bCs/>
                <w:lang w:val="kk-KZ"/>
              </w:rPr>
              <w:t xml:space="preserve"> Предусмотреть требоавния ст. 366 Экологического кодекса. </w:t>
            </w:r>
            <w:r w:rsidRPr="004A3934">
              <w:t>Не допускаются действия, которые могут привести к гибели, сокращению популяции или нарушению среды обитания редких, находящихся под угрозой исчезновения, эндемичных и реликтовых видов растений и животных, являющихся ценным генофондом и национальным достоянием Республики Казахстан.</w:t>
            </w:r>
            <w:r w:rsidRPr="004A3934">
              <w:rPr>
                <w:lang w:val="kk-KZ"/>
              </w:rPr>
              <w:t xml:space="preserve"> </w:t>
            </w:r>
            <w:r w:rsidRPr="004A3934">
              <w:t xml:space="preserve">Участки, на которых выявлены объекты ценного природного генофонда – популяции редких, находящихся под угрозой исчезновения, эндемичных и реликтовых видов растений и животных, а также объекты ценного </w:t>
            </w:r>
            <w:proofErr w:type="spellStart"/>
            <w:r w:rsidRPr="004A3934">
              <w:t>агробиоразнообразия</w:t>
            </w:r>
            <w:proofErr w:type="spellEnd"/>
            <w:r w:rsidRPr="004A3934">
              <w:t>, включая родичей культурных растений и животных, которые используются в селекции либо являются потенциально возможными объектами для селекции в будущем, – могут быть выделены в установленном законодательством порядке в отдельные виды особо охраняемых природных территорий, генетические резерваты и другие охраняемые объекты, вокруг которых устанавливаются охранные либо буферные зоны с особыми условиями пользования природными ресурсами.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800" w14:textId="4CAAAD7B" w:rsidR="002B39DC" w:rsidRPr="005A38DF" w:rsidRDefault="002B39DC" w:rsidP="002B39DC">
            <w:r w:rsidRPr="005A38DF">
              <w:t xml:space="preserve">Замечание принято к исполнению. Намечаемая деятельность не несет опасности для редких, находящихся под угрозой исчезновения, эндемичных и реликтовых видов растений и животных, являющихся ценным генофондом и национальным достоянием Республики Казахстан. Мероприятия для предотвращения ущерба разработаны. В ОВВ раздел 12, страница </w:t>
            </w:r>
            <w:r>
              <w:t>5</w:t>
            </w:r>
            <w:r w:rsidR="00F931F8">
              <w:t>9-63</w:t>
            </w:r>
            <w:r w:rsidRPr="005A38DF">
              <w:t>.</w:t>
            </w:r>
          </w:p>
        </w:tc>
      </w:tr>
      <w:tr w:rsidR="002B39DC" w:rsidRPr="008853DF" w14:paraId="4708A487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AE482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D2A57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0D6" w14:textId="505D20DE" w:rsidR="002B39DC" w:rsidRPr="004A3934" w:rsidRDefault="002B39DC" w:rsidP="002B39DC">
            <w:pPr>
              <w:jc w:val="both"/>
            </w:pPr>
            <w:r>
              <w:rPr>
                <w:rFonts w:eastAsia="Calibri"/>
                <w:b/>
                <w:lang w:val="kk-KZ"/>
              </w:rPr>
              <w:t>19</w:t>
            </w:r>
            <w:r w:rsidRPr="004A3934">
              <w:rPr>
                <w:rFonts w:eastAsia="Calibri"/>
                <w:lang w:val="kk-KZ"/>
              </w:rPr>
              <w:t xml:space="preserve">. В сооотвествии ст. 78 </w:t>
            </w:r>
            <w:r w:rsidRPr="004A3934">
              <w:rPr>
                <w:rFonts w:eastAsia="Calibri"/>
                <w:bCs/>
                <w:lang w:val="kk-KZ"/>
              </w:rPr>
              <w:t xml:space="preserve">Экологического кодекса. </w:t>
            </w:r>
            <w:proofErr w:type="spellStart"/>
            <w:r w:rsidRPr="004A3934">
              <w:rPr>
                <w:rFonts w:eastAsia="Calibri"/>
              </w:rPr>
              <w:t>Послепроектный</w:t>
            </w:r>
            <w:proofErr w:type="spellEnd"/>
            <w:r w:rsidRPr="004A3934">
              <w:rPr>
                <w:rFonts w:eastAsia="Calibri"/>
              </w:rPr>
              <w:t xml:space="preserve"> анализ фактических воздействий при реализации намечаемой деятельности (далее – </w:t>
            </w:r>
            <w:proofErr w:type="spellStart"/>
            <w:r w:rsidRPr="004A3934">
              <w:rPr>
                <w:rFonts w:eastAsia="Calibri"/>
              </w:rPr>
              <w:t>послепроектный</w:t>
            </w:r>
            <w:proofErr w:type="spellEnd"/>
            <w:r w:rsidRPr="004A3934">
              <w:rPr>
                <w:rFonts w:eastAsia="Calibri"/>
              </w:rPr>
              <w:t xml:space="preserve"> анализ) проводится составителем отчета о возможных воздействиях в целях подтверждения соответствия реализованной намечаемой деятельности отчету о возможных воздействиях и заключению по результатам проведения оценки воздействия на окружающую среду.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proofErr w:type="spellStart"/>
            <w:r w:rsidRPr="004A3934">
              <w:rPr>
                <w:rFonts w:eastAsia="Calibri"/>
              </w:rPr>
              <w:lastRenderedPageBreak/>
              <w:t>Послепроектный</w:t>
            </w:r>
            <w:proofErr w:type="spellEnd"/>
            <w:r w:rsidRPr="004A3934">
              <w:rPr>
                <w:rFonts w:eastAsia="Calibri"/>
              </w:rPr>
              <w:t xml:space="preserve"> анализ должен быть начат не ранее чем через двенадцать месяцев и завершен не позднее чем через восемнадцать месяцев после начала эксплуатации соответствующего объекта, оказывающего негативное воздействие на окружающую среду.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Проведение </w:t>
            </w:r>
            <w:proofErr w:type="spellStart"/>
            <w:r w:rsidRPr="004A3934">
              <w:rPr>
                <w:rFonts w:eastAsia="Calibri"/>
              </w:rPr>
              <w:t>послепроектного</w:t>
            </w:r>
            <w:proofErr w:type="spellEnd"/>
            <w:r w:rsidRPr="004A3934">
              <w:rPr>
                <w:rFonts w:eastAsia="Calibri"/>
              </w:rPr>
              <w:t xml:space="preserve"> анализа обеспечивается оператором соответствующего объекта за свой счет.</w:t>
            </w:r>
          </w:p>
          <w:p w14:paraId="7C0E20A5" w14:textId="27AB3FE0" w:rsidR="002B39DC" w:rsidRPr="008853DF" w:rsidRDefault="002B39DC" w:rsidP="002B39DC">
            <w:pPr>
              <w:pStyle w:val="af0"/>
              <w:jc w:val="both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05D" w14:textId="626FD1C3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lastRenderedPageBreak/>
              <w:t>Замечание принято к исполнению. После проектный анализ будет проведен через 12 месяцев. В ОВВ по статье 78 Экологического кодекса РК раздел 14, страница 6</w:t>
            </w:r>
            <w:r w:rsidR="00F931F8">
              <w:t>6</w:t>
            </w:r>
            <w:r w:rsidRPr="005A38DF">
              <w:t>.</w:t>
            </w:r>
          </w:p>
        </w:tc>
      </w:tr>
      <w:tr w:rsidR="002B39DC" w:rsidRPr="008853DF" w14:paraId="431275C2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612EF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135B6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CC4E" w14:textId="0F3A7A41" w:rsidR="002B39DC" w:rsidRPr="004A3934" w:rsidRDefault="002B39DC" w:rsidP="002B39DC">
            <w:pPr>
              <w:jc w:val="both"/>
            </w:pPr>
            <w:r w:rsidRPr="004A3934">
              <w:rPr>
                <w:b/>
                <w:lang w:val="kk-KZ"/>
              </w:rPr>
              <w:t>2</w:t>
            </w:r>
            <w:r>
              <w:rPr>
                <w:b/>
                <w:lang w:val="kk-KZ"/>
              </w:rPr>
              <w:t>0</w:t>
            </w:r>
            <w:r w:rsidRPr="004A3934">
              <w:rPr>
                <w:lang w:val="kk-KZ"/>
              </w:rPr>
              <w:t>.</w:t>
            </w:r>
            <w:r w:rsidRPr="004A3934">
              <w:t xml:space="preserve"> </w:t>
            </w:r>
            <w:r w:rsidRPr="004A3934">
              <w:rPr>
                <w:lang w:val="kk-KZ"/>
              </w:rPr>
              <w:t xml:space="preserve">Необходимо учесть требования  п. 2 ст. 216 Экологического кодекса. </w:t>
            </w:r>
            <w:r w:rsidRPr="004A3934">
              <w:t>Сброс не очищенных до нормативов допустимых сбросов сточных вод в водный объект или на рельеф местности запрещается.</w:t>
            </w:r>
          </w:p>
          <w:p w14:paraId="43666D9F" w14:textId="6FBE2FA4" w:rsidR="002B39DC" w:rsidRPr="005A38DF" w:rsidRDefault="002B39DC" w:rsidP="002B39DC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B67" w14:textId="77777777" w:rsidR="002B39DC" w:rsidRPr="005A38DF" w:rsidRDefault="002B39DC" w:rsidP="002B39DC">
            <w:r w:rsidRPr="005A38DF">
              <w:t>Замечание принято к исполнению. В соответствии с пунктом 2 статьи 216 Земельного кодекса Республики Казахстан, в целях предотвращения загрязнения земель и деградации почв сброс сточных вод в окружающую среду не предусматривается.</w:t>
            </w:r>
          </w:p>
          <w:p w14:paraId="4B8832D2" w14:textId="2B4D0148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5A38DF">
              <w:t>Для санитарно-бытовых нужд персонала будут использоваться биотуалеты. По мере накопления сточные воды будут вывозиться специализированной ассенизаторской техникой на очистные сооружения ближайшего населенного пункта, что исключает негативное воздействие на земельные ресурсы и окружающую среду. ОВВ раздел 1.8.2., страница 3</w:t>
            </w:r>
            <w:r w:rsidR="00F931F8">
              <w:t>3.</w:t>
            </w:r>
          </w:p>
        </w:tc>
      </w:tr>
      <w:tr w:rsidR="002B39DC" w:rsidRPr="008853DF" w14:paraId="06A57DC3" w14:textId="77777777" w:rsidTr="00BC495A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007BF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622F3" w14:textId="77777777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81CB" w14:textId="397FE210" w:rsidR="002B39DC" w:rsidRPr="008853DF" w:rsidRDefault="002B39DC" w:rsidP="002B39DC">
            <w:pPr>
              <w:pStyle w:val="af0"/>
              <w:jc w:val="both"/>
              <w:rPr>
                <w:lang w:eastAsia="en-US"/>
              </w:rPr>
            </w:pPr>
            <w:r w:rsidRPr="00FC70E4">
              <w:rPr>
                <w:rFonts w:eastAsia="Calibri"/>
                <w:b/>
                <w:lang w:val="kk-KZ"/>
              </w:rPr>
              <w:t>2</w:t>
            </w:r>
            <w:r>
              <w:rPr>
                <w:rFonts w:eastAsia="Calibri"/>
                <w:b/>
                <w:lang w:val="kk-KZ"/>
              </w:rPr>
              <w:t>1</w:t>
            </w:r>
            <w:r w:rsidRPr="004A3934">
              <w:rPr>
                <w:rFonts w:eastAsia="Calibri"/>
                <w:b/>
                <w:lang w:val="kk-KZ"/>
              </w:rPr>
              <w:t>.</w:t>
            </w:r>
            <w:r w:rsidRPr="004A3934">
              <w:rPr>
                <w:rFonts w:eastAsia="Calibri"/>
                <w:lang w:val="kk-KZ"/>
              </w:rPr>
              <w:t xml:space="preserve"> Предусмотреть требования ст. 26 Земельного кодекса. </w:t>
            </w:r>
            <w:r w:rsidRPr="004A3934">
              <w:rPr>
                <w:rFonts w:eastAsia="Calibri"/>
              </w:rPr>
              <w:t>В государственной собственности находятся земельные участки, предоставленные органам государственной власти, государственным организациям и учреждениям, используемые для нужд обороны и национальной безопасности, зоны ядерной безопасности, занятые особо охраняемыми природными территориями оздоровительного и историко-культурного назначения, лесного и водного фондов, общего пользования на землях населенных пунктов, лесопарковой зоны столицы, запаса, в том числе специального земельного фонда, пастбищные и сенокосные угодья, а также отгонные пастбища и другие земли, не переданные в частную собственность. Не могут находиться в частной собственности земельные участки, занятые:</w:t>
            </w:r>
            <w:r>
              <w:rPr>
                <w:rFonts w:eastAsia="Calibri"/>
              </w:rPr>
              <w:t xml:space="preserve"> </w:t>
            </w:r>
            <w:r w:rsidRPr="004A3934">
              <w:rPr>
                <w:rFonts w:eastAsia="Calibri"/>
              </w:rPr>
              <w:t xml:space="preserve">для нужд </w:t>
            </w:r>
            <w:r w:rsidRPr="004A3934">
              <w:rPr>
                <w:rFonts w:eastAsia="Calibri"/>
              </w:rPr>
              <w:lastRenderedPageBreak/>
              <w:t xml:space="preserve">обороны и государственной безопасности, оборонной промышленности, находящейся в государственной собственности; инженерно-техническими сооружениями, коммуникациями, возведенными для защиты и охраны Государственной границы Республики Казахстан; таможенных нужд;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особо охраняемыми природными территориями;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лесным фондом, за исключением земельных участков, перечисленных в </w:t>
            </w:r>
            <w:hyperlink r:id="rId8" w:anchor="z711" w:history="1">
              <w:r w:rsidRPr="004A3934">
                <w:rPr>
                  <w:rFonts w:eastAsia="Calibri"/>
                  <w:color w:val="0000FF"/>
                  <w:u w:val="single"/>
                </w:rPr>
                <w:t>пункте 4</w:t>
              </w:r>
            </w:hyperlink>
            <w:r w:rsidRPr="004A3934">
              <w:rPr>
                <w:rFonts w:eastAsia="Calibri"/>
              </w:rPr>
              <w:t xml:space="preserve"> статьи 128 настоящего Кодекса;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лесопарковой зоной столицы;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водным фондом, за исключением земельных участков, перечисленных в </w:t>
            </w:r>
            <w:hyperlink r:id="rId9" w:anchor="z719" w:history="1">
              <w:r w:rsidRPr="004A3934">
                <w:rPr>
                  <w:rFonts w:eastAsia="Calibri"/>
                  <w:color w:val="0000FF"/>
                  <w:u w:val="single"/>
                </w:rPr>
                <w:t>пункте 2</w:t>
              </w:r>
            </w:hyperlink>
            <w:r w:rsidRPr="004A3934">
              <w:rPr>
                <w:rFonts w:eastAsia="Calibri"/>
              </w:rPr>
              <w:t xml:space="preserve"> статьи 133 настоящего Кодекса;   зоной ядерной безопасности;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магистральными железнодорожными сетями;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автомобильными дорогами общего пользования, за исключением земельных участков, занятых автомобильными дорогами общего пользования, проданными государственной исламской специальной финансовой компании по решению Правительства Республики Казахстан в соответствии с законодательными актами Республики Казахстан;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 xml:space="preserve">территориями общего пользования в населенных пунктах, за исключением земельных участков, занятых зданиями и сооружениями, находящимися на праве частной собственности, и необходимых для их обслуживания. </w:t>
            </w:r>
            <w:r w:rsidRPr="004A3934">
              <w:rPr>
                <w:rFonts w:eastAsia="Calibri"/>
                <w:lang w:val="kk-KZ"/>
              </w:rPr>
              <w:t xml:space="preserve"> </w:t>
            </w:r>
            <w:r w:rsidRPr="004A3934">
              <w:rPr>
                <w:rFonts w:eastAsia="Calibri"/>
              </w:rPr>
              <w:t>Принадлежность земель к той или иной категории определяется исходя из их целевого назначения и разрешенного использования в соответствии с зонированием земель.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A8A" w14:textId="77777777" w:rsidR="002B39DC" w:rsidRPr="00343320" w:rsidRDefault="002B39DC" w:rsidP="002B39DC">
            <w:r w:rsidRPr="00343320">
              <w:lastRenderedPageBreak/>
              <w:t>Замечание принято к исполнению.</w:t>
            </w:r>
          </w:p>
          <w:p w14:paraId="2E6DF314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рамках подготовки материалов по намечаемой деятельности нами были направлены обращения в уполномоченные государственные органы для получения необходимых согласований.</w:t>
            </w:r>
          </w:p>
          <w:p w14:paraId="4B132307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В частности, было получено письмо от Алакольского государственного учреждения лесного хозяйства</w:t>
            </w:r>
            <w:r>
              <w:rPr>
                <w:sz w:val="24"/>
                <w:szCs w:val="24"/>
                <w:lang w:val="ru-KZ"/>
              </w:rPr>
              <w:t xml:space="preserve"> (ОВВ страница 217)</w:t>
            </w:r>
            <w:r w:rsidRPr="00343320">
              <w:rPr>
                <w:sz w:val="24"/>
                <w:szCs w:val="24"/>
                <w:lang w:val="ru-KZ"/>
              </w:rPr>
              <w:t xml:space="preserve">, в котором сообщается, что в соответствии с пунктом 1 статьи 17 Закона Республики Казахстан от 9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июля 2004 года № 593 «Об охране, воспроизводстве и использовании животного мира» при размещении, проектировании и строительстве объектов, осуществлении хозяйственной деятельности, использовании лесных ресурсов, проведении геолого-разведочных работ, добыче полезных ископаемых и иных видах деятельности должны предусматриваться и осуществляться мероприятия по сохранению среды обитания объектов животного мира, условий их воспроизводства, путей миграции и мест концентрации животных, а также обеспечиваться неприкосновенность участков, представляющих особую ценность как среда обитания диких животных.</w:t>
            </w:r>
          </w:p>
          <w:p w14:paraId="38339870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Во исполнение указанных требований разработанные мероприятия были направлены на согласование в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 Комитета лесного хозяйства и животного мира</w:t>
            </w:r>
            <w:r>
              <w:rPr>
                <w:sz w:val="24"/>
                <w:szCs w:val="24"/>
                <w:lang w:val="ru-KZ"/>
              </w:rPr>
              <w:t xml:space="preserve"> (ОВВ страница 219)</w:t>
            </w:r>
            <w:r w:rsidRPr="00343320">
              <w:rPr>
                <w:sz w:val="24"/>
                <w:szCs w:val="24"/>
                <w:lang w:val="ru-KZ"/>
              </w:rPr>
              <w:t xml:space="preserve">. По результатам рассмотрения Инспекция сообщила, что при условии соблюдения требований Правил проведения в государственном лесном фонде работ, не связанных с ведением лесного хозяйства и лесопользованием, утвержденных приказом Министра экологии, геологии и природных ресурсов Республики Казахстан от 31 </w:t>
            </w:r>
            <w:r w:rsidRPr="00343320">
              <w:rPr>
                <w:sz w:val="24"/>
                <w:szCs w:val="24"/>
                <w:lang w:val="ru-KZ"/>
              </w:rPr>
              <w:lastRenderedPageBreak/>
              <w:t>марта 2020 года № 85, согласовывает представленные материалы, включающие:</w:t>
            </w:r>
          </w:p>
          <w:p w14:paraId="2E6BD2CF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предотвращению негативного воздействия на биоразнообразие, его минимизации и смягчению, оценке потерь биоразнообразия, компенсации таких потерь, а также мониторингу эффективности указанных мероприятий;</w:t>
            </w:r>
          </w:p>
          <w:p w14:paraId="79832C08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 по охране животного мира;</w:t>
            </w:r>
          </w:p>
          <w:p w14:paraId="383D3122" w14:textId="77777777" w:rsidR="002B39DC" w:rsidRPr="00343320" w:rsidRDefault="002B39DC" w:rsidP="002B39DC">
            <w:pPr>
              <w:pStyle w:val="a4"/>
              <w:numPr>
                <w:ilvl w:val="0"/>
                <w:numId w:val="6"/>
              </w:numPr>
              <w:tabs>
                <w:tab w:val="left" w:pos="1134"/>
              </w:tabs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>мероприятия, подлежащие выполнению в случае обнаружения на территории земельного отвода нор и гнезд видов животных, занесенных в Красную книгу Республики Казахстан.</w:t>
            </w:r>
          </w:p>
          <w:p w14:paraId="1E92B381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t xml:space="preserve">Кроме того, аналогичное обращение было направлено в ГУ «Управление природных ресурсов и регулирования природопользования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</w:t>
            </w:r>
            <w:r>
              <w:rPr>
                <w:sz w:val="24"/>
                <w:szCs w:val="24"/>
                <w:lang w:val="ru-KZ"/>
              </w:rPr>
              <w:t xml:space="preserve"> (ОВВ страница 220)</w:t>
            </w:r>
            <w:r w:rsidRPr="00343320">
              <w:rPr>
                <w:sz w:val="24"/>
                <w:szCs w:val="24"/>
                <w:lang w:val="ru-KZ"/>
              </w:rPr>
              <w:t>. По результатам рассмотрения Управление сообщило, что в соответствии с подпунктом 1) пункта 1 статьи 9 Закона Республики Казахстан «Об охране, воспроизводстве и использовании животного мира» вопросы формирования государственной политики, координации и контроля в области охраны и устойчивого использования животного мира относятся к компетенции центрального уполномоченного органа и его территориальных подразделений.</w:t>
            </w:r>
          </w:p>
          <w:p w14:paraId="7CFD20A5" w14:textId="77777777" w:rsidR="002B39DC" w:rsidRPr="00343320" w:rsidRDefault="002B39DC" w:rsidP="002B39DC">
            <w:pPr>
              <w:pStyle w:val="a4"/>
              <w:tabs>
                <w:tab w:val="left" w:pos="1134"/>
              </w:tabs>
              <w:ind w:left="31"/>
              <w:jc w:val="both"/>
              <w:rPr>
                <w:sz w:val="24"/>
                <w:szCs w:val="24"/>
                <w:lang w:val="ru-KZ"/>
              </w:rPr>
            </w:pPr>
            <w:r w:rsidRPr="00343320">
              <w:rPr>
                <w:sz w:val="24"/>
                <w:szCs w:val="24"/>
                <w:lang w:val="ru-KZ"/>
              </w:rPr>
              <w:lastRenderedPageBreak/>
              <w:t xml:space="preserve">Также Управление указало, что согласно статье 12 Экологического кодекса Республики Казахстан в компетенцию местных исполнительных органов не входит согласование программ сохранения биоразнообразия и мероприятий по защите редких и находящихся под угрозой исчезновения видов животных. В связи с отсутствием законодательно закрепленных полномочий Управление не имеет возможности согласовать представленные материалы и рекомендовало обращаться в профильный уполномоченный орган — РГУ «Областная территориальная инспекция лесного хозяйства и животного мира по области </w:t>
            </w:r>
            <w:proofErr w:type="spellStart"/>
            <w:r w:rsidRPr="00343320">
              <w:rPr>
                <w:sz w:val="24"/>
                <w:szCs w:val="24"/>
                <w:lang w:val="ru-KZ"/>
              </w:rPr>
              <w:t>Жетісу</w:t>
            </w:r>
            <w:proofErr w:type="spellEnd"/>
            <w:r w:rsidRPr="00343320">
              <w:rPr>
                <w:sz w:val="24"/>
                <w:szCs w:val="24"/>
                <w:lang w:val="ru-KZ"/>
              </w:rPr>
              <w:t>».</w:t>
            </w:r>
          </w:p>
          <w:p w14:paraId="637B2774" w14:textId="15DA5068" w:rsidR="002B39DC" w:rsidRPr="005A38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  <w:r w:rsidRPr="00343320">
              <w:rPr>
                <w:lang w:val="ru-KZ"/>
              </w:rPr>
              <w:t>Таким образом, мероприятия по предотвращению негативного воздействия на биоразнообразие, охране животного мира и действиям при обнаружении мест обитания редких и находящихся под угрозой исчезновения видов согласованы уполномоченным государственным органом, обладающим соответствующими полномочиями.</w:t>
            </w:r>
          </w:p>
        </w:tc>
      </w:tr>
      <w:tr w:rsidR="002B39DC" w:rsidRPr="008853DF" w14:paraId="055DC8FE" w14:textId="77777777" w:rsidTr="00BC495A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020" w14:textId="323AE663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9DB" w14:textId="145DEF3D" w:rsidR="002B39DC" w:rsidRPr="008853DF" w:rsidRDefault="002B39DC" w:rsidP="002B39DC">
            <w:pPr>
              <w:pStyle w:val="a4"/>
              <w:tabs>
                <w:tab w:val="left" w:pos="1134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853DF">
              <w:rPr>
                <w:sz w:val="24"/>
                <w:szCs w:val="24"/>
              </w:rPr>
              <w:t>Общественность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32B" w14:textId="1D81AAD8" w:rsidR="002B39DC" w:rsidRPr="005A38DF" w:rsidRDefault="002B39DC" w:rsidP="002B39DC">
            <w:pPr>
              <w:tabs>
                <w:tab w:val="left" w:pos="250"/>
                <w:tab w:val="left" w:pos="1134"/>
              </w:tabs>
              <w:jc w:val="both"/>
            </w:pPr>
            <w:r w:rsidRPr="005A38DF">
              <w:t>Не представлено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5F0" w14:textId="77777777" w:rsidR="002B39DC" w:rsidRPr="008853DF" w:rsidRDefault="002B39DC" w:rsidP="002B39DC">
            <w:pPr>
              <w:pStyle w:val="af0"/>
              <w:spacing w:before="0" w:beforeAutospacing="0" w:after="0" w:afterAutospacing="0"/>
              <w:jc w:val="both"/>
              <w:rPr>
                <w:lang w:eastAsia="ru-KZ"/>
              </w:rPr>
            </w:pPr>
          </w:p>
        </w:tc>
      </w:tr>
    </w:tbl>
    <w:p w14:paraId="01B62DD0" w14:textId="3502B737" w:rsidR="006C6B8C" w:rsidRDefault="006C6B8C" w:rsidP="00D90516">
      <w:pPr>
        <w:tabs>
          <w:tab w:val="left" w:pos="1134"/>
        </w:tabs>
        <w:jc w:val="both"/>
        <w:rPr>
          <w:rFonts w:cstheme="minorBidi"/>
          <w:lang w:val="kk-KZ"/>
        </w:rPr>
      </w:pPr>
    </w:p>
    <w:p w14:paraId="45083963" w14:textId="77777777" w:rsidR="006F476F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  <w:r w:rsidRPr="006F476F">
        <w:rPr>
          <w:rFonts w:cstheme="minorBidi"/>
          <w:lang w:val="kk-KZ"/>
        </w:rPr>
        <w:t>Жұртшылықтан ұсыныстар, сұрақтар мен ескертулер түскен жоқ</w:t>
      </w:r>
    </w:p>
    <w:p w14:paraId="678E66FA" w14:textId="77777777" w:rsidR="00713D2E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  <w:r w:rsidRPr="006F476F">
        <w:rPr>
          <w:rFonts w:cstheme="minorBidi"/>
          <w:lang w:val="kk-KZ"/>
        </w:rPr>
        <w:t>Предложени</w:t>
      </w:r>
      <w:r>
        <w:rPr>
          <w:rFonts w:cstheme="minorBidi"/>
          <w:lang w:val="kk-KZ"/>
        </w:rPr>
        <w:t>й, вопросов</w:t>
      </w:r>
      <w:r w:rsidRPr="006F476F">
        <w:rPr>
          <w:rFonts w:cstheme="minorBidi"/>
          <w:lang w:val="kk-KZ"/>
        </w:rPr>
        <w:t xml:space="preserve"> и замечани</w:t>
      </w:r>
      <w:r>
        <w:rPr>
          <w:rFonts w:cstheme="minorBidi"/>
          <w:lang w:val="kk-KZ"/>
        </w:rPr>
        <w:t>й</w:t>
      </w:r>
      <w:r w:rsidRPr="006F476F">
        <w:rPr>
          <w:rFonts w:cstheme="minorBidi"/>
          <w:lang w:val="kk-KZ"/>
        </w:rPr>
        <w:t xml:space="preserve"> от общественности не поступал</w:t>
      </w:r>
      <w:r>
        <w:rPr>
          <w:rFonts w:cstheme="minorBidi"/>
          <w:lang w:val="kk-KZ"/>
        </w:rPr>
        <w:t>о</w:t>
      </w:r>
    </w:p>
    <w:p w14:paraId="5D1177C2" w14:textId="77777777" w:rsidR="006F476F" w:rsidRPr="006F476F" w:rsidRDefault="006F476F" w:rsidP="00D90516">
      <w:pPr>
        <w:tabs>
          <w:tab w:val="left" w:pos="1134"/>
        </w:tabs>
        <w:jc w:val="both"/>
        <w:rPr>
          <w:rFonts w:cstheme="minorBidi"/>
          <w:lang w:val="kk-KZ"/>
        </w:rPr>
      </w:pPr>
    </w:p>
    <w:sectPr w:rsidR="006F476F" w:rsidRPr="006F476F" w:rsidSect="00E74C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29316" w14:textId="77777777" w:rsidR="009E5187" w:rsidRDefault="009E5187" w:rsidP="00503057">
      <w:r>
        <w:separator/>
      </w:r>
    </w:p>
  </w:endnote>
  <w:endnote w:type="continuationSeparator" w:id="0">
    <w:p w14:paraId="239A79E7" w14:textId="77777777" w:rsidR="009E5187" w:rsidRDefault="009E5187" w:rsidP="0050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KK E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F5D8" w14:textId="77777777" w:rsidR="009E5187" w:rsidRDefault="009E5187" w:rsidP="00503057">
      <w:r>
        <w:separator/>
      </w:r>
    </w:p>
  </w:footnote>
  <w:footnote w:type="continuationSeparator" w:id="0">
    <w:p w14:paraId="2F737556" w14:textId="77777777" w:rsidR="009E5187" w:rsidRDefault="009E5187" w:rsidP="0050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96F"/>
    <w:multiLevelType w:val="hybridMultilevel"/>
    <w:tmpl w:val="5BB009A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2F95B1B"/>
    <w:multiLevelType w:val="hybridMultilevel"/>
    <w:tmpl w:val="9766C5FA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" w15:restartNumberingAfterBreak="0">
    <w:nsid w:val="2DCD3C03"/>
    <w:multiLevelType w:val="hybridMultilevel"/>
    <w:tmpl w:val="875440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851FB"/>
    <w:multiLevelType w:val="hybridMultilevel"/>
    <w:tmpl w:val="C63A2D6C"/>
    <w:lvl w:ilvl="0" w:tplc="0D944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E5C37"/>
    <w:multiLevelType w:val="multilevel"/>
    <w:tmpl w:val="F52A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8A36C9"/>
    <w:multiLevelType w:val="hybridMultilevel"/>
    <w:tmpl w:val="4A0064D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813940">
    <w:abstractNumId w:val="0"/>
  </w:num>
  <w:num w:numId="2" w16cid:durableId="980887245">
    <w:abstractNumId w:val="2"/>
  </w:num>
  <w:num w:numId="3" w16cid:durableId="221714413">
    <w:abstractNumId w:val="3"/>
  </w:num>
  <w:num w:numId="4" w16cid:durableId="500198418">
    <w:abstractNumId w:val="1"/>
  </w:num>
  <w:num w:numId="5" w16cid:durableId="713391646">
    <w:abstractNumId w:val="5"/>
  </w:num>
  <w:num w:numId="6" w16cid:durableId="114689673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D2E"/>
    <w:rsid w:val="0000132D"/>
    <w:rsid w:val="00004D73"/>
    <w:rsid w:val="00006003"/>
    <w:rsid w:val="00012D53"/>
    <w:rsid w:val="0002190C"/>
    <w:rsid w:val="00022739"/>
    <w:rsid w:val="00024F2D"/>
    <w:rsid w:val="00026512"/>
    <w:rsid w:val="00030197"/>
    <w:rsid w:val="00032F4D"/>
    <w:rsid w:val="0003346A"/>
    <w:rsid w:val="00035ECB"/>
    <w:rsid w:val="00037957"/>
    <w:rsid w:val="000416E9"/>
    <w:rsid w:val="00044CD3"/>
    <w:rsid w:val="000472E8"/>
    <w:rsid w:val="00047AB6"/>
    <w:rsid w:val="00050CF0"/>
    <w:rsid w:val="00053263"/>
    <w:rsid w:val="00053C22"/>
    <w:rsid w:val="00056C91"/>
    <w:rsid w:val="000602AA"/>
    <w:rsid w:val="000611E1"/>
    <w:rsid w:val="00061B45"/>
    <w:rsid w:val="00062EE2"/>
    <w:rsid w:val="00074F34"/>
    <w:rsid w:val="00075DE4"/>
    <w:rsid w:val="00084204"/>
    <w:rsid w:val="00085FEA"/>
    <w:rsid w:val="00085FEF"/>
    <w:rsid w:val="000867EF"/>
    <w:rsid w:val="00086884"/>
    <w:rsid w:val="000A31E5"/>
    <w:rsid w:val="000A4B11"/>
    <w:rsid w:val="000A60D9"/>
    <w:rsid w:val="000B07E5"/>
    <w:rsid w:val="000B6455"/>
    <w:rsid w:val="000B6B3C"/>
    <w:rsid w:val="000B72B8"/>
    <w:rsid w:val="000C081C"/>
    <w:rsid w:val="000C43AC"/>
    <w:rsid w:val="000C574C"/>
    <w:rsid w:val="000D0923"/>
    <w:rsid w:val="000D5704"/>
    <w:rsid w:val="000D6276"/>
    <w:rsid w:val="000D6323"/>
    <w:rsid w:val="000D7FBB"/>
    <w:rsid w:val="000E1E77"/>
    <w:rsid w:val="000F1DBD"/>
    <w:rsid w:val="000F1F41"/>
    <w:rsid w:val="000F3AE6"/>
    <w:rsid w:val="000F4027"/>
    <w:rsid w:val="000F47DD"/>
    <w:rsid w:val="000F4E44"/>
    <w:rsid w:val="000F7728"/>
    <w:rsid w:val="0010086E"/>
    <w:rsid w:val="00101254"/>
    <w:rsid w:val="001019F4"/>
    <w:rsid w:val="00110D64"/>
    <w:rsid w:val="00112485"/>
    <w:rsid w:val="001214E0"/>
    <w:rsid w:val="00124899"/>
    <w:rsid w:val="0013048A"/>
    <w:rsid w:val="00130A07"/>
    <w:rsid w:val="001319C4"/>
    <w:rsid w:val="001324BB"/>
    <w:rsid w:val="00133F79"/>
    <w:rsid w:val="001342E2"/>
    <w:rsid w:val="00134B5E"/>
    <w:rsid w:val="00137377"/>
    <w:rsid w:val="00140D06"/>
    <w:rsid w:val="00140EC0"/>
    <w:rsid w:val="00142D2D"/>
    <w:rsid w:val="001434A7"/>
    <w:rsid w:val="00150789"/>
    <w:rsid w:val="00151A69"/>
    <w:rsid w:val="00152F20"/>
    <w:rsid w:val="001548A4"/>
    <w:rsid w:val="00154A15"/>
    <w:rsid w:val="001568A2"/>
    <w:rsid w:val="00160677"/>
    <w:rsid w:val="00160AF2"/>
    <w:rsid w:val="00160C17"/>
    <w:rsid w:val="00161BF2"/>
    <w:rsid w:val="00162A73"/>
    <w:rsid w:val="0016310B"/>
    <w:rsid w:val="00164879"/>
    <w:rsid w:val="00170AC7"/>
    <w:rsid w:val="00175012"/>
    <w:rsid w:val="00175EA9"/>
    <w:rsid w:val="001770FC"/>
    <w:rsid w:val="001775AB"/>
    <w:rsid w:val="00180470"/>
    <w:rsid w:val="00181463"/>
    <w:rsid w:val="001815E9"/>
    <w:rsid w:val="00186CE3"/>
    <w:rsid w:val="00187AFA"/>
    <w:rsid w:val="00191B81"/>
    <w:rsid w:val="00193239"/>
    <w:rsid w:val="001934C5"/>
    <w:rsid w:val="00197899"/>
    <w:rsid w:val="001A1DC8"/>
    <w:rsid w:val="001A224A"/>
    <w:rsid w:val="001A255D"/>
    <w:rsid w:val="001A25C4"/>
    <w:rsid w:val="001A5A65"/>
    <w:rsid w:val="001B33AC"/>
    <w:rsid w:val="001B3E8A"/>
    <w:rsid w:val="001B5984"/>
    <w:rsid w:val="001B6467"/>
    <w:rsid w:val="001C3380"/>
    <w:rsid w:val="001C4FE9"/>
    <w:rsid w:val="001C5431"/>
    <w:rsid w:val="001D245C"/>
    <w:rsid w:val="001D2640"/>
    <w:rsid w:val="001D2D90"/>
    <w:rsid w:val="001E0CBE"/>
    <w:rsid w:val="001E125B"/>
    <w:rsid w:val="001E33A2"/>
    <w:rsid w:val="001F3DF2"/>
    <w:rsid w:val="001F403D"/>
    <w:rsid w:val="001F589B"/>
    <w:rsid w:val="001F5ED9"/>
    <w:rsid w:val="001F5F69"/>
    <w:rsid w:val="001F725F"/>
    <w:rsid w:val="001F7C99"/>
    <w:rsid w:val="00205FD6"/>
    <w:rsid w:val="00206E0F"/>
    <w:rsid w:val="00210197"/>
    <w:rsid w:val="00212231"/>
    <w:rsid w:val="002174BE"/>
    <w:rsid w:val="0022226A"/>
    <w:rsid w:val="00224DB0"/>
    <w:rsid w:val="00224F3D"/>
    <w:rsid w:val="00230D55"/>
    <w:rsid w:val="00232402"/>
    <w:rsid w:val="00236C42"/>
    <w:rsid w:val="00240C60"/>
    <w:rsid w:val="00243C0A"/>
    <w:rsid w:val="00245EBD"/>
    <w:rsid w:val="0024691E"/>
    <w:rsid w:val="00250892"/>
    <w:rsid w:val="002508F6"/>
    <w:rsid w:val="00250B69"/>
    <w:rsid w:val="002511F1"/>
    <w:rsid w:val="002540A4"/>
    <w:rsid w:val="0025473B"/>
    <w:rsid w:val="00257C60"/>
    <w:rsid w:val="00261D68"/>
    <w:rsid w:val="0026455B"/>
    <w:rsid w:val="002666EE"/>
    <w:rsid w:val="0027694F"/>
    <w:rsid w:val="00286D08"/>
    <w:rsid w:val="00286D68"/>
    <w:rsid w:val="002956E8"/>
    <w:rsid w:val="002A11C8"/>
    <w:rsid w:val="002A30D5"/>
    <w:rsid w:val="002A3403"/>
    <w:rsid w:val="002A717D"/>
    <w:rsid w:val="002B22BD"/>
    <w:rsid w:val="002B246F"/>
    <w:rsid w:val="002B39DC"/>
    <w:rsid w:val="002B7D88"/>
    <w:rsid w:val="002C10B8"/>
    <w:rsid w:val="002C110C"/>
    <w:rsid w:val="002D4F9E"/>
    <w:rsid w:val="002E2E0E"/>
    <w:rsid w:val="002E35BB"/>
    <w:rsid w:val="002E746B"/>
    <w:rsid w:val="002F0ED0"/>
    <w:rsid w:val="002F327D"/>
    <w:rsid w:val="002F3D9A"/>
    <w:rsid w:val="0030238E"/>
    <w:rsid w:val="00310F4C"/>
    <w:rsid w:val="00311A37"/>
    <w:rsid w:val="0031352F"/>
    <w:rsid w:val="00314D21"/>
    <w:rsid w:val="00315C10"/>
    <w:rsid w:val="00316587"/>
    <w:rsid w:val="00317DB5"/>
    <w:rsid w:val="00322297"/>
    <w:rsid w:val="003232DA"/>
    <w:rsid w:val="003247DF"/>
    <w:rsid w:val="00331A0A"/>
    <w:rsid w:val="003361AF"/>
    <w:rsid w:val="00336AE8"/>
    <w:rsid w:val="00337B14"/>
    <w:rsid w:val="0034038A"/>
    <w:rsid w:val="00343320"/>
    <w:rsid w:val="0034437E"/>
    <w:rsid w:val="00344530"/>
    <w:rsid w:val="00344E76"/>
    <w:rsid w:val="0034745B"/>
    <w:rsid w:val="00347BAD"/>
    <w:rsid w:val="00350EE1"/>
    <w:rsid w:val="003536F3"/>
    <w:rsid w:val="003541B5"/>
    <w:rsid w:val="00354819"/>
    <w:rsid w:val="0035527A"/>
    <w:rsid w:val="00356137"/>
    <w:rsid w:val="00360A7F"/>
    <w:rsid w:val="0038370D"/>
    <w:rsid w:val="003848D6"/>
    <w:rsid w:val="003852F2"/>
    <w:rsid w:val="00385457"/>
    <w:rsid w:val="00390A9E"/>
    <w:rsid w:val="0039151E"/>
    <w:rsid w:val="00394752"/>
    <w:rsid w:val="00395231"/>
    <w:rsid w:val="00397162"/>
    <w:rsid w:val="003A0E52"/>
    <w:rsid w:val="003A0FE9"/>
    <w:rsid w:val="003A2053"/>
    <w:rsid w:val="003A2773"/>
    <w:rsid w:val="003A6CC4"/>
    <w:rsid w:val="003A7DC3"/>
    <w:rsid w:val="003B06B2"/>
    <w:rsid w:val="003B0CAC"/>
    <w:rsid w:val="003B2A7B"/>
    <w:rsid w:val="003B37C6"/>
    <w:rsid w:val="003C0286"/>
    <w:rsid w:val="003C3045"/>
    <w:rsid w:val="003C6F35"/>
    <w:rsid w:val="003D10B4"/>
    <w:rsid w:val="003D448F"/>
    <w:rsid w:val="003E0F3A"/>
    <w:rsid w:val="003E25CF"/>
    <w:rsid w:val="003E573E"/>
    <w:rsid w:val="003F3DC7"/>
    <w:rsid w:val="003F4A1A"/>
    <w:rsid w:val="003F517A"/>
    <w:rsid w:val="003F6349"/>
    <w:rsid w:val="00401E60"/>
    <w:rsid w:val="004028CF"/>
    <w:rsid w:val="004039AB"/>
    <w:rsid w:val="0040532E"/>
    <w:rsid w:val="00405E64"/>
    <w:rsid w:val="0040695A"/>
    <w:rsid w:val="00411688"/>
    <w:rsid w:val="004117A9"/>
    <w:rsid w:val="004121C4"/>
    <w:rsid w:val="00415724"/>
    <w:rsid w:val="00415799"/>
    <w:rsid w:val="00415967"/>
    <w:rsid w:val="004160C3"/>
    <w:rsid w:val="004168BC"/>
    <w:rsid w:val="00416E1C"/>
    <w:rsid w:val="00420098"/>
    <w:rsid w:val="004254A6"/>
    <w:rsid w:val="00430EE4"/>
    <w:rsid w:val="00432815"/>
    <w:rsid w:val="004328F2"/>
    <w:rsid w:val="00434F77"/>
    <w:rsid w:val="00435CF4"/>
    <w:rsid w:val="00441A10"/>
    <w:rsid w:val="004477F3"/>
    <w:rsid w:val="00450DEB"/>
    <w:rsid w:val="00453C34"/>
    <w:rsid w:val="004567D9"/>
    <w:rsid w:val="00466776"/>
    <w:rsid w:val="00466C9E"/>
    <w:rsid w:val="00470195"/>
    <w:rsid w:val="004704CC"/>
    <w:rsid w:val="00471049"/>
    <w:rsid w:val="00471D27"/>
    <w:rsid w:val="0048677A"/>
    <w:rsid w:val="00487B2B"/>
    <w:rsid w:val="00492A05"/>
    <w:rsid w:val="0049311E"/>
    <w:rsid w:val="00496183"/>
    <w:rsid w:val="004A061E"/>
    <w:rsid w:val="004A3895"/>
    <w:rsid w:val="004A38F4"/>
    <w:rsid w:val="004A43DD"/>
    <w:rsid w:val="004A56BC"/>
    <w:rsid w:val="004A5E02"/>
    <w:rsid w:val="004A5FB5"/>
    <w:rsid w:val="004B0A82"/>
    <w:rsid w:val="004B70A6"/>
    <w:rsid w:val="004C28B8"/>
    <w:rsid w:val="004C5848"/>
    <w:rsid w:val="004C6369"/>
    <w:rsid w:val="004C67CC"/>
    <w:rsid w:val="004D01BA"/>
    <w:rsid w:val="004D4CE3"/>
    <w:rsid w:val="004E0C93"/>
    <w:rsid w:val="004E13D9"/>
    <w:rsid w:val="004E43D8"/>
    <w:rsid w:val="004E51CD"/>
    <w:rsid w:val="004F0717"/>
    <w:rsid w:val="004F1230"/>
    <w:rsid w:val="004F4F27"/>
    <w:rsid w:val="004F529E"/>
    <w:rsid w:val="004F6709"/>
    <w:rsid w:val="00503057"/>
    <w:rsid w:val="00505887"/>
    <w:rsid w:val="00511230"/>
    <w:rsid w:val="0051392B"/>
    <w:rsid w:val="00514121"/>
    <w:rsid w:val="005143CB"/>
    <w:rsid w:val="00516BE7"/>
    <w:rsid w:val="0052599A"/>
    <w:rsid w:val="005279E5"/>
    <w:rsid w:val="005306CD"/>
    <w:rsid w:val="00531EAF"/>
    <w:rsid w:val="00533EA0"/>
    <w:rsid w:val="00535CC8"/>
    <w:rsid w:val="00535E9A"/>
    <w:rsid w:val="00536114"/>
    <w:rsid w:val="005410E5"/>
    <w:rsid w:val="00543BF0"/>
    <w:rsid w:val="00544B5A"/>
    <w:rsid w:val="00544B80"/>
    <w:rsid w:val="00545E64"/>
    <w:rsid w:val="005463CE"/>
    <w:rsid w:val="005475F4"/>
    <w:rsid w:val="00553552"/>
    <w:rsid w:val="00554274"/>
    <w:rsid w:val="005601F7"/>
    <w:rsid w:val="00564508"/>
    <w:rsid w:val="00564E67"/>
    <w:rsid w:val="0056582E"/>
    <w:rsid w:val="005660B2"/>
    <w:rsid w:val="005667C6"/>
    <w:rsid w:val="0057067A"/>
    <w:rsid w:val="00570E5A"/>
    <w:rsid w:val="0057109C"/>
    <w:rsid w:val="00573EF6"/>
    <w:rsid w:val="005751F5"/>
    <w:rsid w:val="00575CF9"/>
    <w:rsid w:val="00576C3F"/>
    <w:rsid w:val="00576CF3"/>
    <w:rsid w:val="00585529"/>
    <w:rsid w:val="00585ABF"/>
    <w:rsid w:val="00585F94"/>
    <w:rsid w:val="005938DE"/>
    <w:rsid w:val="005A14A1"/>
    <w:rsid w:val="005A2990"/>
    <w:rsid w:val="005A38DF"/>
    <w:rsid w:val="005A763E"/>
    <w:rsid w:val="005B0319"/>
    <w:rsid w:val="005B484E"/>
    <w:rsid w:val="005B4C8A"/>
    <w:rsid w:val="005B6C79"/>
    <w:rsid w:val="005C1230"/>
    <w:rsid w:val="005C26D4"/>
    <w:rsid w:val="005C2CAF"/>
    <w:rsid w:val="005C2FCF"/>
    <w:rsid w:val="005C3AC8"/>
    <w:rsid w:val="005C3ADD"/>
    <w:rsid w:val="005D25B7"/>
    <w:rsid w:val="005D2646"/>
    <w:rsid w:val="005E211C"/>
    <w:rsid w:val="005E7871"/>
    <w:rsid w:val="005F58EC"/>
    <w:rsid w:val="005F5AB2"/>
    <w:rsid w:val="005F5FC2"/>
    <w:rsid w:val="00603918"/>
    <w:rsid w:val="00604910"/>
    <w:rsid w:val="00606FE3"/>
    <w:rsid w:val="006100FB"/>
    <w:rsid w:val="006119FB"/>
    <w:rsid w:val="0061261F"/>
    <w:rsid w:val="00613BA7"/>
    <w:rsid w:val="0061448B"/>
    <w:rsid w:val="006208DE"/>
    <w:rsid w:val="00631633"/>
    <w:rsid w:val="00637FEC"/>
    <w:rsid w:val="00641F4A"/>
    <w:rsid w:val="00643604"/>
    <w:rsid w:val="00645F82"/>
    <w:rsid w:val="006470E3"/>
    <w:rsid w:val="00650128"/>
    <w:rsid w:val="00652486"/>
    <w:rsid w:val="00652E8F"/>
    <w:rsid w:val="00653C49"/>
    <w:rsid w:val="0065492D"/>
    <w:rsid w:val="0066072A"/>
    <w:rsid w:val="006628A5"/>
    <w:rsid w:val="00662BDC"/>
    <w:rsid w:val="006632FC"/>
    <w:rsid w:val="00675F7C"/>
    <w:rsid w:val="00677A73"/>
    <w:rsid w:val="0068055D"/>
    <w:rsid w:val="00681E5A"/>
    <w:rsid w:val="00684933"/>
    <w:rsid w:val="00687EDF"/>
    <w:rsid w:val="006A505D"/>
    <w:rsid w:val="006A62F7"/>
    <w:rsid w:val="006A72B9"/>
    <w:rsid w:val="006A796B"/>
    <w:rsid w:val="006A7AFB"/>
    <w:rsid w:val="006B3C98"/>
    <w:rsid w:val="006B3CCE"/>
    <w:rsid w:val="006B6A16"/>
    <w:rsid w:val="006C1032"/>
    <w:rsid w:val="006C15F3"/>
    <w:rsid w:val="006C4615"/>
    <w:rsid w:val="006C61C9"/>
    <w:rsid w:val="006C6B8C"/>
    <w:rsid w:val="006D0D13"/>
    <w:rsid w:val="006D17D0"/>
    <w:rsid w:val="006D5A0F"/>
    <w:rsid w:val="006E03D3"/>
    <w:rsid w:val="006E1EBC"/>
    <w:rsid w:val="006E2D76"/>
    <w:rsid w:val="006E38D5"/>
    <w:rsid w:val="006E56D2"/>
    <w:rsid w:val="006F476F"/>
    <w:rsid w:val="006F47A6"/>
    <w:rsid w:val="006F53D4"/>
    <w:rsid w:val="006F5862"/>
    <w:rsid w:val="006F7B47"/>
    <w:rsid w:val="006F7DCF"/>
    <w:rsid w:val="007013DB"/>
    <w:rsid w:val="00704636"/>
    <w:rsid w:val="00706115"/>
    <w:rsid w:val="00707A14"/>
    <w:rsid w:val="00713D2E"/>
    <w:rsid w:val="007151DA"/>
    <w:rsid w:val="007156B3"/>
    <w:rsid w:val="007159B4"/>
    <w:rsid w:val="00716CD5"/>
    <w:rsid w:val="0072406B"/>
    <w:rsid w:val="0072534A"/>
    <w:rsid w:val="00726C9D"/>
    <w:rsid w:val="007310C9"/>
    <w:rsid w:val="007339C8"/>
    <w:rsid w:val="007347E7"/>
    <w:rsid w:val="00734C93"/>
    <w:rsid w:val="00737296"/>
    <w:rsid w:val="00740D06"/>
    <w:rsid w:val="0074127C"/>
    <w:rsid w:val="00744EFD"/>
    <w:rsid w:val="007469D2"/>
    <w:rsid w:val="007509B8"/>
    <w:rsid w:val="00752349"/>
    <w:rsid w:val="0075324F"/>
    <w:rsid w:val="00755197"/>
    <w:rsid w:val="00755EE9"/>
    <w:rsid w:val="0075681A"/>
    <w:rsid w:val="007612AC"/>
    <w:rsid w:val="00762C1C"/>
    <w:rsid w:val="00764498"/>
    <w:rsid w:val="007644B2"/>
    <w:rsid w:val="007714CE"/>
    <w:rsid w:val="00771AF8"/>
    <w:rsid w:val="00771F4D"/>
    <w:rsid w:val="00773087"/>
    <w:rsid w:val="00773E13"/>
    <w:rsid w:val="00774514"/>
    <w:rsid w:val="007819F1"/>
    <w:rsid w:val="007821C5"/>
    <w:rsid w:val="00784A08"/>
    <w:rsid w:val="007857A5"/>
    <w:rsid w:val="0078648A"/>
    <w:rsid w:val="00790512"/>
    <w:rsid w:val="00790665"/>
    <w:rsid w:val="007951D3"/>
    <w:rsid w:val="007A03EB"/>
    <w:rsid w:val="007B1F81"/>
    <w:rsid w:val="007B27A2"/>
    <w:rsid w:val="007B394E"/>
    <w:rsid w:val="007B3E22"/>
    <w:rsid w:val="007B61AA"/>
    <w:rsid w:val="007C3C8D"/>
    <w:rsid w:val="007C5FAE"/>
    <w:rsid w:val="007C6B10"/>
    <w:rsid w:val="007C6BF9"/>
    <w:rsid w:val="007D0D0B"/>
    <w:rsid w:val="007D2484"/>
    <w:rsid w:val="007D67CA"/>
    <w:rsid w:val="007D6A43"/>
    <w:rsid w:val="007D7131"/>
    <w:rsid w:val="007D78E6"/>
    <w:rsid w:val="007E1E13"/>
    <w:rsid w:val="007E339B"/>
    <w:rsid w:val="007E40C0"/>
    <w:rsid w:val="007E47D9"/>
    <w:rsid w:val="007F012B"/>
    <w:rsid w:val="007F13FB"/>
    <w:rsid w:val="007F16B6"/>
    <w:rsid w:val="007F24E3"/>
    <w:rsid w:val="007F5E93"/>
    <w:rsid w:val="007F60EF"/>
    <w:rsid w:val="00801FE0"/>
    <w:rsid w:val="0080207C"/>
    <w:rsid w:val="008027E8"/>
    <w:rsid w:val="008032E4"/>
    <w:rsid w:val="00804198"/>
    <w:rsid w:val="00806418"/>
    <w:rsid w:val="00814C7E"/>
    <w:rsid w:val="00816541"/>
    <w:rsid w:val="00821866"/>
    <w:rsid w:val="00821B5A"/>
    <w:rsid w:val="0082329D"/>
    <w:rsid w:val="0082447E"/>
    <w:rsid w:val="00834B7E"/>
    <w:rsid w:val="00847C21"/>
    <w:rsid w:val="00847FAF"/>
    <w:rsid w:val="00850862"/>
    <w:rsid w:val="00853BA9"/>
    <w:rsid w:val="00856AF6"/>
    <w:rsid w:val="00856F0F"/>
    <w:rsid w:val="00857765"/>
    <w:rsid w:val="00862773"/>
    <w:rsid w:val="0086356B"/>
    <w:rsid w:val="00865D50"/>
    <w:rsid w:val="00870DEE"/>
    <w:rsid w:val="008759B9"/>
    <w:rsid w:val="00877170"/>
    <w:rsid w:val="00880581"/>
    <w:rsid w:val="00882C32"/>
    <w:rsid w:val="0088391B"/>
    <w:rsid w:val="008853DF"/>
    <w:rsid w:val="0089258F"/>
    <w:rsid w:val="008936C8"/>
    <w:rsid w:val="008975CE"/>
    <w:rsid w:val="00897EAB"/>
    <w:rsid w:val="008A11D0"/>
    <w:rsid w:val="008A2397"/>
    <w:rsid w:val="008A5EB9"/>
    <w:rsid w:val="008B0A61"/>
    <w:rsid w:val="008B2E66"/>
    <w:rsid w:val="008B6E6C"/>
    <w:rsid w:val="008C0DBE"/>
    <w:rsid w:val="008C5FD8"/>
    <w:rsid w:val="008D05EE"/>
    <w:rsid w:val="008D2234"/>
    <w:rsid w:val="008D3410"/>
    <w:rsid w:val="008D4BA7"/>
    <w:rsid w:val="008E507D"/>
    <w:rsid w:val="008F02AC"/>
    <w:rsid w:val="008F403A"/>
    <w:rsid w:val="008F5DA1"/>
    <w:rsid w:val="008F718E"/>
    <w:rsid w:val="00900B7E"/>
    <w:rsid w:val="009012F5"/>
    <w:rsid w:val="009016FB"/>
    <w:rsid w:val="00902809"/>
    <w:rsid w:val="009033E6"/>
    <w:rsid w:val="009048EB"/>
    <w:rsid w:val="009051A4"/>
    <w:rsid w:val="00905249"/>
    <w:rsid w:val="00910B95"/>
    <w:rsid w:val="0092696C"/>
    <w:rsid w:val="0093338D"/>
    <w:rsid w:val="00940E15"/>
    <w:rsid w:val="00941A65"/>
    <w:rsid w:val="00943A50"/>
    <w:rsid w:val="009443E4"/>
    <w:rsid w:val="00944ABC"/>
    <w:rsid w:val="00946E72"/>
    <w:rsid w:val="00947600"/>
    <w:rsid w:val="009628BA"/>
    <w:rsid w:val="0096307A"/>
    <w:rsid w:val="00963453"/>
    <w:rsid w:val="0096431E"/>
    <w:rsid w:val="0096603D"/>
    <w:rsid w:val="00966ECC"/>
    <w:rsid w:val="00970A88"/>
    <w:rsid w:val="00974739"/>
    <w:rsid w:val="00974D68"/>
    <w:rsid w:val="00976AB3"/>
    <w:rsid w:val="00977753"/>
    <w:rsid w:val="00980A35"/>
    <w:rsid w:val="009826EE"/>
    <w:rsid w:val="00984648"/>
    <w:rsid w:val="00985840"/>
    <w:rsid w:val="0098767D"/>
    <w:rsid w:val="00987884"/>
    <w:rsid w:val="00995565"/>
    <w:rsid w:val="00997E9F"/>
    <w:rsid w:val="009A0398"/>
    <w:rsid w:val="009A416D"/>
    <w:rsid w:val="009A7D74"/>
    <w:rsid w:val="009B395D"/>
    <w:rsid w:val="009B3DAC"/>
    <w:rsid w:val="009B4FF9"/>
    <w:rsid w:val="009C0FA2"/>
    <w:rsid w:val="009C3992"/>
    <w:rsid w:val="009C7149"/>
    <w:rsid w:val="009D1065"/>
    <w:rsid w:val="009D1F56"/>
    <w:rsid w:val="009D78E9"/>
    <w:rsid w:val="009E0B70"/>
    <w:rsid w:val="009E2409"/>
    <w:rsid w:val="009E5187"/>
    <w:rsid w:val="009E7C8B"/>
    <w:rsid w:val="009F0B37"/>
    <w:rsid w:val="009F10E5"/>
    <w:rsid w:val="009F195B"/>
    <w:rsid w:val="009F20EF"/>
    <w:rsid w:val="009F246D"/>
    <w:rsid w:val="009F343A"/>
    <w:rsid w:val="009F3BD8"/>
    <w:rsid w:val="009F4534"/>
    <w:rsid w:val="009F5939"/>
    <w:rsid w:val="009F5B9B"/>
    <w:rsid w:val="009F63C2"/>
    <w:rsid w:val="00A00281"/>
    <w:rsid w:val="00A006DE"/>
    <w:rsid w:val="00A03FD4"/>
    <w:rsid w:val="00A042D2"/>
    <w:rsid w:val="00A06D3A"/>
    <w:rsid w:val="00A07DF6"/>
    <w:rsid w:val="00A1055B"/>
    <w:rsid w:val="00A11903"/>
    <w:rsid w:val="00A13168"/>
    <w:rsid w:val="00A13FBE"/>
    <w:rsid w:val="00A14AA4"/>
    <w:rsid w:val="00A17178"/>
    <w:rsid w:val="00A20C84"/>
    <w:rsid w:val="00A23773"/>
    <w:rsid w:val="00A267F6"/>
    <w:rsid w:val="00A278C9"/>
    <w:rsid w:val="00A3031E"/>
    <w:rsid w:val="00A35E92"/>
    <w:rsid w:val="00A36C8E"/>
    <w:rsid w:val="00A4214F"/>
    <w:rsid w:val="00A44923"/>
    <w:rsid w:val="00A46514"/>
    <w:rsid w:val="00A47F22"/>
    <w:rsid w:val="00A53A48"/>
    <w:rsid w:val="00A545FE"/>
    <w:rsid w:val="00A55276"/>
    <w:rsid w:val="00A555F7"/>
    <w:rsid w:val="00A62835"/>
    <w:rsid w:val="00A62C0B"/>
    <w:rsid w:val="00A638DE"/>
    <w:rsid w:val="00A708EB"/>
    <w:rsid w:val="00A733EF"/>
    <w:rsid w:val="00A81FB7"/>
    <w:rsid w:val="00A82E23"/>
    <w:rsid w:val="00A85902"/>
    <w:rsid w:val="00A86C77"/>
    <w:rsid w:val="00A911A9"/>
    <w:rsid w:val="00A91F27"/>
    <w:rsid w:val="00A92BF0"/>
    <w:rsid w:val="00AA1CA1"/>
    <w:rsid w:val="00AA2027"/>
    <w:rsid w:val="00AA2119"/>
    <w:rsid w:val="00AA303B"/>
    <w:rsid w:val="00AB1C10"/>
    <w:rsid w:val="00AB2257"/>
    <w:rsid w:val="00AB3969"/>
    <w:rsid w:val="00AB748B"/>
    <w:rsid w:val="00AB781B"/>
    <w:rsid w:val="00AC2C1D"/>
    <w:rsid w:val="00AC4AD6"/>
    <w:rsid w:val="00AC5877"/>
    <w:rsid w:val="00AC6FFA"/>
    <w:rsid w:val="00AD08E0"/>
    <w:rsid w:val="00AD1F7D"/>
    <w:rsid w:val="00AD2763"/>
    <w:rsid w:val="00AD3895"/>
    <w:rsid w:val="00AE5519"/>
    <w:rsid w:val="00AE558B"/>
    <w:rsid w:val="00AF1E99"/>
    <w:rsid w:val="00AF2086"/>
    <w:rsid w:val="00AF4048"/>
    <w:rsid w:val="00B0008F"/>
    <w:rsid w:val="00B04D2F"/>
    <w:rsid w:val="00B0523E"/>
    <w:rsid w:val="00B052A7"/>
    <w:rsid w:val="00B06587"/>
    <w:rsid w:val="00B10125"/>
    <w:rsid w:val="00B11BFD"/>
    <w:rsid w:val="00B12977"/>
    <w:rsid w:val="00B134FB"/>
    <w:rsid w:val="00B13FB9"/>
    <w:rsid w:val="00B15741"/>
    <w:rsid w:val="00B15B0A"/>
    <w:rsid w:val="00B17F2C"/>
    <w:rsid w:val="00B203F6"/>
    <w:rsid w:val="00B221D4"/>
    <w:rsid w:val="00B22736"/>
    <w:rsid w:val="00B22D29"/>
    <w:rsid w:val="00B2411E"/>
    <w:rsid w:val="00B25AC5"/>
    <w:rsid w:val="00B25CF9"/>
    <w:rsid w:val="00B27D22"/>
    <w:rsid w:val="00B32598"/>
    <w:rsid w:val="00B3540B"/>
    <w:rsid w:val="00B42AAB"/>
    <w:rsid w:val="00B4566B"/>
    <w:rsid w:val="00B5524F"/>
    <w:rsid w:val="00B63FA0"/>
    <w:rsid w:val="00B70AAC"/>
    <w:rsid w:val="00B73948"/>
    <w:rsid w:val="00B75728"/>
    <w:rsid w:val="00B821D1"/>
    <w:rsid w:val="00B82F98"/>
    <w:rsid w:val="00B87984"/>
    <w:rsid w:val="00B90940"/>
    <w:rsid w:val="00B97530"/>
    <w:rsid w:val="00B97F8E"/>
    <w:rsid w:val="00BA39FC"/>
    <w:rsid w:val="00BB1014"/>
    <w:rsid w:val="00BB1F7C"/>
    <w:rsid w:val="00BB60CF"/>
    <w:rsid w:val="00BC232E"/>
    <w:rsid w:val="00BC3053"/>
    <w:rsid w:val="00BC6141"/>
    <w:rsid w:val="00BC716F"/>
    <w:rsid w:val="00BD321E"/>
    <w:rsid w:val="00BD45FE"/>
    <w:rsid w:val="00BD5491"/>
    <w:rsid w:val="00BD7A07"/>
    <w:rsid w:val="00BD7C22"/>
    <w:rsid w:val="00BD7F2B"/>
    <w:rsid w:val="00BE204C"/>
    <w:rsid w:val="00BE3DC4"/>
    <w:rsid w:val="00BE43C5"/>
    <w:rsid w:val="00BE7D54"/>
    <w:rsid w:val="00BF13D6"/>
    <w:rsid w:val="00BF1CE2"/>
    <w:rsid w:val="00BF29C2"/>
    <w:rsid w:val="00BF2A44"/>
    <w:rsid w:val="00BF4DAE"/>
    <w:rsid w:val="00BF723B"/>
    <w:rsid w:val="00BF7DD7"/>
    <w:rsid w:val="00C023F5"/>
    <w:rsid w:val="00C04E3A"/>
    <w:rsid w:val="00C06681"/>
    <w:rsid w:val="00C07AD9"/>
    <w:rsid w:val="00C16839"/>
    <w:rsid w:val="00C209B8"/>
    <w:rsid w:val="00C30678"/>
    <w:rsid w:val="00C42637"/>
    <w:rsid w:val="00C45759"/>
    <w:rsid w:val="00C4616A"/>
    <w:rsid w:val="00C47C13"/>
    <w:rsid w:val="00C50831"/>
    <w:rsid w:val="00C52092"/>
    <w:rsid w:val="00C55F7C"/>
    <w:rsid w:val="00C60331"/>
    <w:rsid w:val="00C62BAE"/>
    <w:rsid w:val="00C64FF3"/>
    <w:rsid w:val="00C709A4"/>
    <w:rsid w:val="00C72A9E"/>
    <w:rsid w:val="00C813A6"/>
    <w:rsid w:val="00C81A03"/>
    <w:rsid w:val="00C83EA9"/>
    <w:rsid w:val="00C845EE"/>
    <w:rsid w:val="00C91FE1"/>
    <w:rsid w:val="00C9218A"/>
    <w:rsid w:val="00C945A9"/>
    <w:rsid w:val="00CA1094"/>
    <w:rsid w:val="00CA43B7"/>
    <w:rsid w:val="00CA5DA3"/>
    <w:rsid w:val="00CB16A4"/>
    <w:rsid w:val="00CC0B52"/>
    <w:rsid w:val="00CC5286"/>
    <w:rsid w:val="00CD0CA4"/>
    <w:rsid w:val="00CD1D9D"/>
    <w:rsid w:val="00CD1E94"/>
    <w:rsid w:val="00CE0E70"/>
    <w:rsid w:val="00CE3049"/>
    <w:rsid w:val="00CE58AD"/>
    <w:rsid w:val="00CE7ECC"/>
    <w:rsid w:val="00CF156D"/>
    <w:rsid w:val="00CF19A1"/>
    <w:rsid w:val="00D00CB4"/>
    <w:rsid w:val="00D01D76"/>
    <w:rsid w:val="00D02FEB"/>
    <w:rsid w:val="00D034AB"/>
    <w:rsid w:val="00D05082"/>
    <w:rsid w:val="00D061BF"/>
    <w:rsid w:val="00D06891"/>
    <w:rsid w:val="00D10FC9"/>
    <w:rsid w:val="00D1261C"/>
    <w:rsid w:val="00D129BA"/>
    <w:rsid w:val="00D2019F"/>
    <w:rsid w:val="00D2276B"/>
    <w:rsid w:val="00D3040B"/>
    <w:rsid w:val="00D30DA0"/>
    <w:rsid w:val="00D327A6"/>
    <w:rsid w:val="00D32F3A"/>
    <w:rsid w:val="00D34332"/>
    <w:rsid w:val="00D344E8"/>
    <w:rsid w:val="00D34F0A"/>
    <w:rsid w:val="00D35DAA"/>
    <w:rsid w:val="00D36112"/>
    <w:rsid w:val="00D41316"/>
    <w:rsid w:val="00D41F62"/>
    <w:rsid w:val="00D51EA2"/>
    <w:rsid w:val="00D639A2"/>
    <w:rsid w:val="00D649E6"/>
    <w:rsid w:val="00D67EAF"/>
    <w:rsid w:val="00D74962"/>
    <w:rsid w:val="00D76090"/>
    <w:rsid w:val="00D80C92"/>
    <w:rsid w:val="00D849B3"/>
    <w:rsid w:val="00D87171"/>
    <w:rsid w:val="00D90516"/>
    <w:rsid w:val="00D920B1"/>
    <w:rsid w:val="00D93780"/>
    <w:rsid w:val="00D942ED"/>
    <w:rsid w:val="00D97E27"/>
    <w:rsid w:val="00DA7AE1"/>
    <w:rsid w:val="00DA7D66"/>
    <w:rsid w:val="00DB09CE"/>
    <w:rsid w:val="00DB3A5C"/>
    <w:rsid w:val="00DB6DDC"/>
    <w:rsid w:val="00DC02C3"/>
    <w:rsid w:val="00DC3862"/>
    <w:rsid w:val="00DC4CE5"/>
    <w:rsid w:val="00DC5D01"/>
    <w:rsid w:val="00DD215A"/>
    <w:rsid w:val="00DD6FBA"/>
    <w:rsid w:val="00DE35CF"/>
    <w:rsid w:val="00DE441E"/>
    <w:rsid w:val="00DE5075"/>
    <w:rsid w:val="00DE7BB8"/>
    <w:rsid w:val="00DE7DDA"/>
    <w:rsid w:val="00DF1388"/>
    <w:rsid w:val="00DF14C5"/>
    <w:rsid w:val="00DF2425"/>
    <w:rsid w:val="00DF3FA1"/>
    <w:rsid w:val="00DF6851"/>
    <w:rsid w:val="00E05C2B"/>
    <w:rsid w:val="00E10470"/>
    <w:rsid w:val="00E10CC3"/>
    <w:rsid w:val="00E10E94"/>
    <w:rsid w:val="00E12CFF"/>
    <w:rsid w:val="00E135B0"/>
    <w:rsid w:val="00E15812"/>
    <w:rsid w:val="00E16CCA"/>
    <w:rsid w:val="00E17CAF"/>
    <w:rsid w:val="00E17D64"/>
    <w:rsid w:val="00E2046E"/>
    <w:rsid w:val="00E25B6A"/>
    <w:rsid w:val="00E268EF"/>
    <w:rsid w:val="00E31F9F"/>
    <w:rsid w:val="00E364A3"/>
    <w:rsid w:val="00E36C44"/>
    <w:rsid w:val="00E40F06"/>
    <w:rsid w:val="00E41435"/>
    <w:rsid w:val="00E42552"/>
    <w:rsid w:val="00E4358B"/>
    <w:rsid w:val="00E46616"/>
    <w:rsid w:val="00E505E7"/>
    <w:rsid w:val="00E511E9"/>
    <w:rsid w:val="00E52703"/>
    <w:rsid w:val="00E53215"/>
    <w:rsid w:val="00E564B4"/>
    <w:rsid w:val="00E61759"/>
    <w:rsid w:val="00E63285"/>
    <w:rsid w:val="00E632D1"/>
    <w:rsid w:val="00E74CC1"/>
    <w:rsid w:val="00E80DD1"/>
    <w:rsid w:val="00E81A8B"/>
    <w:rsid w:val="00E829EF"/>
    <w:rsid w:val="00E9162A"/>
    <w:rsid w:val="00E93731"/>
    <w:rsid w:val="00EA461F"/>
    <w:rsid w:val="00EA595E"/>
    <w:rsid w:val="00EA708D"/>
    <w:rsid w:val="00EA7EF9"/>
    <w:rsid w:val="00EB2D81"/>
    <w:rsid w:val="00EB51B1"/>
    <w:rsid w:val="00EB67A6"/>
    <w:rsid w:val="00EB6A60"/>
    <w:rsid w:val="00EB711D"/>
    <w:rsid w:val="00EC0B5B"/>
    <w:rsid w:val="00EC2CE6"/>
    <w:rsid w:val="00ED394A"/>
    <w:rsid w:val="00ED3DCA"/>
    <w:rsid w:val="00ED7A30"/>
    <w:rsid w:val="00EE4923"/>
    <w:rsid w:val="00EF1D5C"/>
    <w:rsid w:val="00EF333A"/>
    <w:rsid w:val="00EF5B10"/>
    <w:rsid w:val="00EF5F4D"/>
    <w:rsid w:val="00F03C62"/>
    <w:rsid w:val="00F0450A"/>
    <w:rsid w:val="00F07E20"/>
    <w:rsid w:val="00F11D54"/>
    <w:rsid w:val="00F1273B"/>
    <w:rsid w:val="00F14A1C"/>
    <w:rsid w:val="00F168AA"/>
    <w:rsid w:val="00F23B82"/>
    <w:rsid w:val="00F27780"/>
    <w:rsid w:val="00F31313"/>
    <w:rsid w:val="00F31F94"/>
    <w:rsid w:val="00F377C7"/>
    <w:rsid w:val="00F42BD1"/>
    <w:rsid w:val="00F4313C"/>
    <w:rsid w:val="00F45A91"/>
    <w:rsid w:val="00F46B94"/>
    <w:rsid w:val="00F46BC9"/>
    <w:rsid w:val="00F572D5"/>
    <w:rsid w:val="00F63400"/>
    <w:rsid w:val="00F63428"/>
    <w:rsid w:val="00F65191"/>
    <w:rsid w:val="00F6530B"/>
    <w:rsid w:val="00F65774"/>
    <w:rsid w:val="00F6690D"/>
    <w:rsid w:val="00F72A9D"/>
    <w:rsid w:val="00F75134"/>
    <w:rsid w:val="00F76291"/>
    <w:rsid w:val="00F765E1"/>
    <w:rsid w:val="00F81ED7"/>
    <w:rsid w:val="00F821D1"/>
    <w:rsid w:val="00F846D3"/>
    <w:rsid w:val="00F84F08"/>
    <w:rsid w:val="00F86A28"/>
    <w:rsid w:val="00F931F8"/>
    <w:rsid w:val="00F943C9"/>
    <w:rsid w:val="00F96FAB"/>
    <w:rsid w:val="00FA4C65"/>
    <w:rsid w:val="00FA7188"/>
    <w:rsid w:val="00FB1DB6"/>
    <w:rsid w:val="00FB3329"/>
    <w:rsid w:val="00FB7E4C"/>
    <w:rsid w:val="00FC6D8F"/>
    <w:rsid w:val="00FC7CF1"/>
    <w:rsid w:val="00FD1749"/>
    <w:rsid w:val="00FD3272"/>
    <w:rsid w:val="00FD56CC"/>
    <w:rsid w:val="00FE34E6"/>
    <w:rsid w:val="00FE5CA3"/>
    <w:rsid w:val="00FE72B5"/>
    <w:rsid w:val="00FE7DDB"/>
    <w:rsid w:val="00FF0E63"/>
    <w:rsid w:val="00FF1FBE"/>
    <w:rsid w:val="00FF3391"/>
    <w:rsid w:val="00FF4D79"/>
    <w:rsid w:val="00FF4E6A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C59C"/>
  <w15:docId w15:val="{ABB85F5B-4883-43AE-95A9-5AFA6FAB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2BD"/>
    <w:pPr>
      <w:keepNext/>
      <w:jc w:val="center"/>
      <w:outlineLvl w:val="0"/>
    </w:pPr>
    <w:rPr>
      <w:rFonts w:ascii="Arial KK EK" w:eastAsia="Arial Unicode MS" w:hAnsi="Arial KK EK"/>
      <w:b/>
      <w:i/>
      <w:color w:val="000000"/>
      <w:sz w:val="20"/>
      <w:lang w:val="uk-UA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E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713D2E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罗"/>
    <w:basedOn w:val="a"/>
    <w:link w:val="a3"/>
    <w:uiPriority w:val="34"/>
    <w:qFormat/>
    <w:rsid w:val="00713D2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48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489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03057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3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3057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3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2B22BD"/>
    <w:rPr>
      <w:i/>
      <w:iCs/>
    </w:rPr>
  </w:style>
  <w:style w:type="paragraph" w:styleId="ac">
    <w:name w:val="Body Text"/>
    <w:basedOn w:val="a"/>
    <w:link w:val="ad"/>
    <w:rsid w:val="002B22BD"/>
    <w:pPr>
      <w:spacing w:after="120"/>
    </w:pPr>
  </w:style>
  <w:style w:type="character" w:customStyle="1" w:styleId="ad">
    <w:name w:val="Основной текст Знак"/>
    <w:basedOn w:val="a0"/>
    <w:link w:val="ac"/>
    <w:rsid w:val="002B22B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aliases w:val="норма,Обя,мелкий,мой рабочий,No Spacing1,Айгерим,свой,14 TNR,МОЙ СТИЛЬ,Без интервала11,Без интеБез интервала,Без интервала111,No Spacing,Без интервала1,Эльдар,Без интервала21,Без интерваль,No Spacing12,No Spacing121,Без интервала28,Елжан"/>
    <w:link w:val="af"/>
    <w:uiPriority w:val="1"/>
    <w:qFormat/>
    <w:rsid w:val="002B22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aliases w:val="норма Знак,Обя Знак,мелкий Знак,мой рабочий Знак,No Spacing1 Знак,Айгерим Знак,свой Знак,14 TNR Знак,МОЙ СТИЛЬ Знак,Без интервала11 Знак,Без интеБез интервала Знак,Без интервала111 Знак,No Spacing Знак,Без интервала1 Знак,Эльдар Знак"/>
    <w:link w:val="ae"/>
    <w:qFormat/>
    <w:locked/>
    <w:rsid w:val="002B22BD"/>
    <w:rPr>
      <w:rFonts w:ascii="Calibri" w:eastAsia="Calibri" w:hAnsi="Calibri" w:cs="Times New Roman"/>
    </w:rPr>
  </w:style>
  <w:style w:type="character" w:customStyle="1" w:styleId="2Exact">
    <w:name w:val="Основной текст (2) Exact"/>
    <w:rsid w:val="002B22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3Exact">
    <w:name w:val="Основной текст (3) Exact"/>
    <w:rsid w:val="002B22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0">
    <w:name w:val="Заголовок 1 Знак"/>
    <w:basedOn w:val="a0"/>
    <w:link w:val="1"/>
    <w:rsid w:val="002B22BD"/>
    <w:rPr>
      <w:rFonts w:ascii="Arial KK EK" w:eastAsia="Arial Unicode MS" w:hAnsi="Arial KK EK" w:cs="Times New Roman"/>
      <w:b/>
      <w:i/>
      <w:color w:val="000000"/>
      <w:sz w:val="20"/>
      <w:szCs w:val="24"/>
      <w:lang w:val="uk-UA" w:eastAsia="ko-KR"/>
    </w:rPr>
  </w:style>
  <w:style w:type="character" w:customStyle="1" w:styleId="q4iawc">
    <w:name w:val="q4iawc"/>
    <w:basedOn w:val="a0"/>
    <w:rsid w:val="002B22BD"/>
  </w:style>
  <w:style w:type="paragraph" w:styleId="3">
    <w:name w:val="Body Text 3"/>
    <w:basedOn w:val="a"/>
    <w:link w:val="30"/>
    <w:uiPriority w:val="99"/>
    <w:unhideWhenUsed/>
    <w:rsid w:val="00FE72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E72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31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10C9"/>
    <w:rPr>
      <w:rFonts w:ascii="Courier New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35E9A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F821D1"/>
  </w:style>
  <w:style w:type="paragraph" w:customStyle="1" w:styleId="Default">
    <w:name w:val="Default"/>
    <w:rsid w:val="00D32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data">
    <w:name w:val="docdata"/>
    <w:aliases w:val="docy,v5,1834,bqiaagaaeyqcaaagiaiaaaorbgaabz8gaaaaaaaaaaaaaaaaaaaaaaaaaaaaaaaaaaaaaaaaaaaaaaaaaaaaaaaaaaaaaaaaaaaaaaaaaaaaaaaaaaaaaaaaaaaaaaaaaaaaaaaaaaaaaaaaaaaaaaaaaaaaaaaaaaaaaaaaaaaaaaaaaaaaaaaaaaaaaaaaaaaaaaaaaaaaaaaaaaaaaaaaaaaaaaaaaaaaaaaa"/>
    <w:basedOn w:val="a0"/>
    <w:rsid w:val="00E564B4"/>
  </w:style>
  <w:style w:type="character" w:customStyle="1" w:styleId="20">
    <w:name w:val="Заголовок 2 Знак"/>
    <w:basedOn w:val="a0"/>
    <w:link w:val="2"/>
    <w:uiPriority w:val="9"/>
    <w:semiHidden/>
    <w:rsid w:val="008A5E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1">
    <w:name w:val="Strong"/>
    <w:uiPriority w:val="22"/>
    <w:qFormat/>
    <w:rsid w:val="007714CE"/>
    <w:rPr>
      <w:b/>
      <w:bCs/>
    </w:rPr>
  </w:style>
  <w:style w:type="character" w:styleId="af2">
    <w:name w:val="Hyperlink"/>
    <w:basedOn w:val="a0"/>
    <w:uiPriority w:val="99"/>
    <w:unhideWhenUsed/>
    <w:rsid w:val="00885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030000442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K030000442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9EECE-1705-4D4C-A3A9-0A9516EF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6933</TotalTime>
  <Pages>1</Pages>
  <Words>8343</Words>
  <Characters>47558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К. Нугуманова</dc:creator>
  <cp:lastModifiedBy>eco-optimum eco-optimum</cp:lastModifiedBy>
  <cp:revision>720</cp:revision>
  <cp:lastPrinted>2026-06-30T09:23:00Z</cp:lastPrinted>
  <dcterms:created xsi:type="dcterms:W3CDTF">2022-08-24T05:20:00Z</dcterms:created>
  <dcterms:modified xsi:type="dcterms:W3CDTF">2026-06-30T11:14:00Z</dcterms:modified>
</cp:coreProperties>
</file>